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2F0C2" w14:textId="7DA5044F" w:rsidR="00C4574E" w:rsidRDefault="00C4574E" w:rsidP="005E4EA4">
      <w:pPr>
        <w:jc w:val="right"/>
      </w:pPr>
    </w:p>
    <w:p w14:paraId="7DCDF06D" w14:textId="77777777" w:rsidR="006E3482" w:rsidRDefault="00BA3533" w:rsidP="00BA3533">
      <w:pPr>
        <w:pStyle w:val="Frspaier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6E3482">
        <w:rPr>
          <w:noProof/>
          <w:lang w:val="en-US"/>
        </w:rPr>
        <w:drawing>
          <wp:inline distT="0" distB="0" distL="0" distR="0" wp14:anchorId="38815B6D" wp14:editId="577BABA6">
            <wp:extent cx="1371600" cy="762000"/>
            <wp:effectExtent l="0" t="0" r="0" b="0"/>
            <wp:docPr id="1703945952" name="Imagine 1" descr="O imagine care conține Font, text, siglă, alb&#10;&#10;Descriere generată aut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945952" name="Imagine 1" descr="O imagine care conține Font, text, siglă, alb&#10;&#10;Descriere generată automa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</w:t>
      </w:r>
      <w:r w:rsidR="006E3482">
        <w:rPr>
          <w:rFonts w:ascii="Times New Roman" w:hAnsi="Times New Roman"/>
          <w:sz w:val="24"/>
          <w:szCs w:val="24"/>
        </w:rPr>
        <w:t xml:space="preserve">   </w:t>
      </w:r>
    </w:p>
    <w:p w14:paraId="230B1354" w14:textId="5A68C545" w:rsidR="00C4574E" w:rsidRPr="009A6600" w:rsidRDefault="006E3482" w:rsidP="00BA3533">
      <w:pPr>
        <w:pStyle w:val="Frspaier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A742F6">
        <w:rPr>
          <w:rFonts w:ascii="Times New Roman" w:hAnsi="Times New Roman"/>
          <w:sz w:val="24"/>
          <w:szCs w:val="24"/>
        </w:rPr>
        <w:t>Nr.</w:t>
      </w:r>
      <w:r w:rsidR="00E15EBA">
        <w:rPr>
          <w:rFonts w:ascii="Times New Roman" w:hAnsi="Times New Roman"/>
          <w:sz w:val="24"/>
          <w:szCs w:val="24"/>
        </w:rPr>
        <w:t>2156</w:t>
      </w:r>
      <w:r w:rsidR="005E4EA4">
        <w:rPr>
          <w:rFonts w:ascii="Times New Roman" w:hAnsi="Times New Roman"/>
          <w:sz w:val="24"/>
          <w:szCs w:val="24"/>
        </w:rPr>
        <w:t>/</w:t>
      </w:r>
      <w:r w:rsidR="00A73FBC">
        <w:rPr>
          <w:rFonts w:ascii="Times New Roman" w:hAnsi="Times New Roman"/>
          <w:sz w:val="24"/>
          <w:szCs w:val="24"/>
        </w:rPr>
        <w:t>13</w:t>
      </w:r>
      <w:r w:rsidR="005E4EA4">
        <w:rPr>
          <w:rFonts w:ascii="Times New Roman" w:hAnsi="Times New Roman"/>
          <w:sz w:val="24"/>
          <w:szCs w:val="24"/>
        </w:rPr>
        <w:t>.10.202</w:t>
      </w:r>
      <w:r w:rsidR="00A73FBC">
        <w:rPr>
          <w:rFonts w:ascii="Times New Roman" w:hAnsi="Times New Roman"/>
          <w:sz w:val="24"/>
          <w:szCs w:val="24"/>
        </w:rPr>
        <w:t>6</w:t>
      </w:r>
    </w:p>
    <w:p w14:paraId="11E2F298" w14:textId="77777777" w:rsidR="00C4574E" w:rsidRDefault="00C4574E" w:rsidP="00E15EBA">
      <w:pPr>
        <w:pStyle w:val="Frspaiere"/>
        <w:rPr>
          <w:rFonts w:ascii="Times New Roman" w:hAnsi="Times New Roman"/>
          <w:sz w:val="32"/>
          <w:szCs w:val="32"/>
        </w:rPr>
      </w:pPr>
    </w:p>
    <w:p w14:paraId="4A8178ED" w14:textId="77777777" w:rsidR="00C4574E" w:rsidRPr="0088102B" w:rsidRDefault="00C4574E" w:rsidP="0088102B">
      <w:pPr>
        <w:pStyle w:val="Frspaiere"/>
        <w:jc w:val="center"/>
        <w:rPr>
          <w:rFonts w:ascii="Times New Roman" w:hAnsi="Times New Roman"/>
          <w:b/>
          <w:bCs/>
          <w:color w:val="000000" w:themeColor="text1"/>
          <w:sz w:val="32"/>
          <w:szCs w:val="32"/>
        </w:rPr>
      </w:pPr>
      <w:r w:rsidRPr="0088102B">
        <w:rPr>
          <w:rFonts w:ascii="Times New Roman" w:hAnsi="Times New Roman"/>
          <w:b/>
          <w:bCs/>
          <w:color w:val="000000" w:themeColor="text1"/>
          <w:sz w:val="32"/>
          <w:szCs w:val="32"/>
        </w:rPr>
        <w:t>ANUNȚ</w:t>
      </w:r>
    </w:p>
    <w:p w14:paraId="6408EF6B" w14:textId="092D2771" w:rsidR="00C4574E" w:rsidRPr="00CC36E5" w:rsidRDefault="00C4574E" w:rsidP="0088102B">
      <w:pPr>
        <w:pStyle w:val="Frspaiere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CC36E5">
        <w:rPr>
          <w:rFonts w:ascii="Times New Roman" w:hAnsi="Times New Roman"/>
          <w:color w:val="000000" w:themeColor="text1"/>
          <w:sz w:val="28"/>
          <w:szCs w:val="28"/>
        </w:rPr>
        <w:t>privind  examenul de promovare în gradul</w:t>
      </w:r>
      <w:r w:rsidR="004B7380">
        <w:rPr>
          <w:rFonts w:ascii="Times New Roman" w:hAnsi="Times New Roman"/>
          <w:color w:val="000000" w:themeColor="text1"/>
          <w:sz w:val="28"/>
          <w:szCs w:val="28"/>
        </w:rPr>
        <w:t>/treapta</w:t>
      </w:r>
      <w:r w:rsidRPr="00CC36E5">
        <w:rPr>
          <w:rFonts w:ascii="Times New Roman" w:hAnsi="Times New Roman"/>
          <w:color w:val="000000" w:themeColor="text1"/>
          <w:sz w:val="28"/>
          <w:szCs w:val="28"/>
        </w:rPr>
        <w:t xml:space="preserve"> profesional imediat superior celui deținut de personalul contractual</w:t>
      </w:r>
    </w:p>
    <w:p w14:paraId="45D5B51C" w14:textId="77777777" w:rsidR="00C4574E" w:rsidRPr="00CC36E5" w:rsidRDefault="00C4574E" w:rsidP="0088102B">
      <w:pPr>
        <w:pStyle w:val="Frspaiere"/>
        <w:rPr>
          <w:rFonts w:ascii="Times New Roman" w:hAnsi="Times New Roman"/>
          <w:color w:val="000000" w:themeColor="text1"/>
          <w:sz w:val="28"/>
          <w:szCs w:val="28"/>
        </w:rPr>
      </w:pPr>
      <w:r w:rsidRPr="00CC36E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</w:t>
      </w:r>
    </w:p>
    <w:p w14:paraId="3291D9D3" w14:textId="08AE1E54" w:rsidR="00C4574E" w:rsidRPr="00E15EBA" w:rsidRDefault="00C4574E" w:rsidP="00AA312A">
      <w:pPr>
        <w:pStyle w:val="Frspaiere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15EBA">
        <w:rPr>
          <w:rFonts w:ascii="Times New Roman" w:hAnsi="Times New Roman"/>
          <w:color w:val="000000" w:themeColor="text1"/>
          <w:sz w:val="28"/>
          <w:szCs w:val="28"/>
        </w:rPr>
        <w:t xml:space="preserve">   </w:t>
      </w:r>
      <w:r w:rsidRPr="00E15EBA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Opera Națională Română din Cluj-Napoca</w:t>
      </w:r>
      <w:r w:rsidRPr="00E15EBA">
        <w:rPr>
          <w:rFonts w:ascii="Times New Roman" w:hAnsi="Times New Roman"/>
          <w:color w:val="000000" w:themeColor="text1"/>
          <w:sz w:val="28"/>
          <w:szCs w:val="28"/>
        </w:rPr>
        <w:t xml:space="preserve">, organizează </w:t>
      </w:r>
      <w:r w:rsidRPr="00E15EBA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examen de promovare în grade profesionale </w:t>
      </w:r>
      <w:r w:rsidRPr="00E15EBA">
        <w:rPr>
          <w:rFonts w:ascii="Times New Roman" w:hAnsi="Times New Roman"/>
          <w:i/>
          <w:color w:val="000000" w:themeColor="text1"/>
          <w:sz w:val="28"/>
          <w:szCs w:val="28"/>
        </w:rPr>
        <w:t>imediat superioare pentru angajații</w:t>
      </w:r>
      <w:r w:rsidR="00AA5CEC" w:rsidRPr="00E15EBA">
        <w:rPr>
          <w:rFonts w:ascii="Times New Roman" w:hAnsi="Times New Roman"/>
          <w:i/>
          <w:color w:val="000000" w:themeColor="text1"/>
          <w:sz w:val="28"/>
          <w:szCs w:val="28"/>
        </w:rPr>
        <w:t xml:space="preserve"> care îndeplinesc condițiile de promovare</w:t>
      </w:r>
      <w:r w:rsidRPr="00E15EBA">
        <w:rPr>
          <w:rFonts w:ascii="Times New Roman" w:hAnsi="Times New Roman"/>
          <w:i/>
          <w:color w:val="000000" w:themeColor="text1"/>
          <w:sz w:val="28"/>
          <w:szCs w:val="28"/>
        </w:rPr>
        <w:t xml:space="preserve"> la</w:t>
      </w:r>
      <w:r w:rsidRPr="00E15EB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742F6" w:rsidRPr="00E15EBA">
        <w:rPr>
          <w:rFonts w:ascii="Times New Roman" w:hAnsi="Times New Roman"/>
          <w:b/>
          <w:color w:val="000000" w:themeColor="text1"/>
          <w:sz w:val="28"/>
          <w:szCs w:val="28"/>
        </w:rPr>
        <w:t xml:space="preserve">Formația </w:t>
      </w:r>
      <w:r w:rsidR="00A73FBC" w:rsidRPr="00E15EBA">
        <w:rPr>
          <w:rFonts w:ascii="Times New Roman" w:hAnsi="Times New Roman"/>
          <w:b/>
          <w:color w:val="000000" w:themeColor="text1"/>
          <w:sz w:val="28"/>
          <w:szCs w:val="28"/>
        </w:rPr>
        <w:t>Mânuitori decor</w:t>
      </w:r>
      <w:r w:rsidR="00A742F6" w:rsidRPr="00E15EB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E15EBA">
        <w:rPr>
          <w:rFonts w:ascii="Times New Roman" w:hAnsi="Times New Roman"/>
          <w:color w:val="000000" w:themeColor="text1"/>
          <w:sz w:val="28"/>
          <w:szCs w:val="28"/>
        </w:rPr>
        <w:t xml:space="preserve">la sediul </w:t>
      </w:r>
      <w:r w:rsidR="00A73FBC" w:rsidRPr="00E15EBA">
        <w:rPr>
          <w:rFonts w:ascii="Times New Roman" w:hAnsi="Times New Roman"/>
          <w:color w:val="000000" w:themeColor="text1"/>
          <w:sz w:val="28"/>
          <w:szCs w:val="28"/>
        </w:rPr>
        <w:t>instituției</w:t>
      </w:r>
      <w:r w:rsidR="00AA5CEC" w:rsidRPr="00E15EBA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E15EBA">
        <w:rPr>
          <w:rFonts w:ascii="Times New Roman" w:hAnsi="Times New Roman"/>
          <w:color w:val="000000" w:themeColor="text1"/>
          <w:sz w:val="28"/>
          <w:szCs w:val="28"/>
        </w:rPr>
        <w:t xml:space="preserve"> în data de </w:t>
      </w:r>
      <w:r w:rsidR="00E15EBA" w:rsidRPr="00E15EBA">
        <w:rPr>
          <w:rFonts w:ascii="Times New Roman" w:hAnsi="Times New Roman"/>
          <w:b/>
          <w:color w:val="000000" w:themeColor="text1"/>
          <w:sz w:val="28"/>
          <w:szCs w:val="28"/>
        </w:rPr>
        <w:t>29</w:t>
      </w:r>
      <w:r w:rsidR="005E4EA4" w:rsidRPr="00E15EBA">
        <w:rPr>
          <w:rFonts w:ascii="Times New Roman" w:hAnsi="Times New Roman"/>
          <w:b/>
          <w:color w:val="000000" w:themeColor="text1"/>
          <w:sz w:val="28"/>
          <w:szCs w:val="28"/>
        </w:rPr>
        <w:t>.10.202</w:t>
      </w:r>
      <w:r w:rsidR="00F56E45">
        <w:rPr>
          <w:rFonts w:ascii="Times New Roman" w:hAnsi="Times New Roman"/>
          <w:b/>
          <w:color w:val="000000" w:themeColor="text1"/>
          <w:sz w:val="28"/>
          <w:szCs w:val="28"/>
        </w:rPr>
        <w:t>6</w:t>
      </w:r>
      <w:r w:rsidRPr="00E15EBA">
        <w:rPr>
          <w:rFonts w:ascii="Times New Roman" w:hAnsi="Times New Roman"/>
          <w:b/>
          <w:color w:val="000000" w:themeColor="text1"/>
          <w:sz w:val="28"/>
          <w:szCs w:val="28"/>
        </w:rPr>
        <w:t xml:space="preserve">, ora </w:t>
      </w:r>
      <w:r w:rsidR="00E15EBA" w:rsidRPr="00E15EBA">
        <w:rPr>
          <w:rFonts w:ascii="Times New Roman" w:hAnsi="Times New Roman"/>
          <w:b/>
          <w:color w:val="000000" w:themeColor="text1"/>
          <w:sz w:val="28"/>
          <w:szCs w:val="28"/>
        </w:rPr>
        <w:t>14</w:t>
      </w:r>
      <w:r w:rsidRPr="00E15EBA">
        <w:rPr>
          <w:rFonts w:ascii="Times New Roman" w:hAnsi="Times New Roman"/>
          <w:b/>
          <w:color w:val="000000" w:themeColor="text1"/>
          <w:sz w:val="28"/>
          <w:szCs w:val="28"/>
        </w:rPr>
        <w:t xml:space="preserve">,00, </w:t>
      </w:r>
      <w:r w:rsidR="009317A3" w:rsidRPr="00E15EB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B7380" w:rsidRPr="00E15EBA">
        <w:rPr>
          <w:rFonts w:ascii="Times New Roman" w:hAnsi="Times New Roman"/>
          <w:color w:val="000000" w:themeColor="text1"/>
          <w:sz w:val="28"/>
          <w:szCs w:val="28"/>
        </w:rPr>
        <w:t xml:space="preserve">la sediul </w:t>
      </w:r>
      <w:r w:rsidR="00E15EBA" w:rsidRPr="00E15EBA">
        <w:rPr>
          <w:rFonts w:ascii="Times New Roman" w:hAnsi="Times New Roman"/>
          <w:color w:val="000000" w:themeColor="text1"/>
          <w:sz w:val="28"/>
          <w:szCs w:val="28"/>
        </w:rPr>
        <w:t>instituției, scena mare.</w:t>
      </w:r>
    </w:p>
    <w:p w14:paraId="205E47A6" w14:textId="77777777" w:rsidR="00C4574E" w:rsidRPr="00E15EBA" w:rsidRDefault="00C4574E" w:rsidP="00AA312A">
      <w:pPr>
        <w:pStyle w:val="Frspaiere"/>
        <w:jc w:val="both"/>
        <w:rPr>
          <w:rFonts w:ascii="Times New Roman" w:hAnsi="Times New Roman"/>
          <w:color w:val="000000" w:themeColor="text1"/>
          <w:sz w:val="28"/>
          <w:szCs w:val="28"/>
          <w:lang w:val="en-US"/>
        </w:rPr>
      </w:pPr>
      <w:r w:rsidRPr="00E15EBA">
        <w:rPr>
          <w:rFonts w:ascii="Times New Roman" w:hAnsi="Times New Roman"/>
          <w:color w:val="000000" w:themeColor="text1"/>
          <w:sz w:val="28"/>
          <w:szCs w:val="28"/>
        </w:rPr>
        <w:t xml:space="preserve">      </w:t>
      </w:r>
      <w:r w:rsidR="00B67554" w:rsidRPr="00E15EB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E15EBA">
        <w:rPr>
          <w:rFonts w:ascii="Times New Roman" w:hAnsi="Times New Roman"/>
          <w:color w:val="000000" w:themeColor="text1"/>
          <w:sz w:val="28"/>
          <w:szCs w:val="28"/>
        </w:rPr>
        <w:t>Funcțiile contractuale pentru care se organizează examenul de promovare sunt următoarele</w:t>
      </w:r>
      <w:r w:rsidRPr="00E15EBA">
        <w:rPr>
          <w:rFonts w:ascii="Times New Roman" w:hAnsi="Times New Roman"/>
          <w:color w:val="000000" w:themeColor="text1"/>
          <w:sz w:val="28"/>
          <w:szCs w:val="28"/>
          <w:lang w:val="en-US"/>
        </w:rPr>
        <w:t>:</w:t>
      </w:r>
    </w:p>
    <w:p w14:paraId="5BEF7688" w14:textId="07C79E62" w:rsidR="00C4574E" w:rsidRPr="00E15EBA" w:rsidRDefault="00E15EBA" w:rsidP="0088102B">
      <w:pPr>
        <w:pStyle w:val="Frspaiere"/>
        <w:numPr>
          <w:ilvl w:val="0"/>
          <w:numId w:val="2"/>
        </w:numPr>
        <w:rPr>
          <w:rFonts w:ascii="Times New Roman" w:hAnsi="Times New Roman"/>
          <w:b/>
          <w:bCs/>
          <w:i/>
          <w:color w:val="000000" w:themeColor="text1"/>
          <w:sz w:val="28"/>
          <w:szCs w:val="28"/>
          <w:lang w:val="en-US"/>
        </w:rPr>
      </w:pPr>
      <w:r w:rsidRPr="00E15EBA">
        <w:rPr>
          <w:rFonts w:ascii="Times New Roman" w:hAnsi="Times New Roman"/>
          <w:b/>
          <w:bCs/>
          <w:i/>
          <w:color w:val="000000" w:themeColor="text1"/>
          <w:sz w:val="28"/>
          <w:szCs w:val="28"/>
          <w:lang w:val="en-US"/>
        </w:rPr>
        <w:t>MASISC</w:t>
      </w:r>
      <w:r>
        <w:rPr>
          <w:rFonts w:ascii="Times New Roman" w:hAnsi="Times New Roman"/>
          <w:b/>
          <w:bCs/>
          <w:i/>
          <w:color w:val="000000" w:themeColor="text1"/>
          <w:sz w:val="28"/>
          <w:szCs w:val="28"/>
          <w:lang w:val="en-US"/>
        </w:rPr>
        <w:t xml:space="preserve"> – </w:t>
      </w:r>
      <w:proofErr w:type="spellStart"/>
      <w:r>
        <w:rPr>
          <w:rFonts w:ascii="Times New Roman" w:hAnsi="Times New Roman"/>
          <w:b/>
          <w:bCs/>
          <w:i/>
          <w:color w:val="000000" w:themeColor="text1"/>
          <w:sz w:val="28"/>
          <w:szCs w:val="28"/>
          <w:lang w:val="en-US"/>
        </w:rPr>
        <w:t>mânuitor</w:t>
      </w:r>
      <w:proofErr w:type="spellEnd"/>
      <w:r>
        <w:rPr>
          <w:rFonts w:ascii="Times New Roman" w:hAnsi="Times New Roman"/>
          <w:b/>
          <w:bCs/>
          <w:i/>
          <w:color w:val="000000" w:themeColor="text1"/>
          <w:sz w:val="28"/>
          <w:szCs w:val="28"/>
          <w:lang w:val="en-US"/>
        </w:rPr>
        <w:t xml:space="preserve"> d</w:t>
      </w:r>
      <w:r w:rsidR="008A72F4">
        <w:rPr>
          <w:rFonts w:ascii="Times New Roman" w:hAnsi="Times New Roman"/>
          <w:b/>
          <w:bCs/>
          <w:i/>
          <w:color w:val="000000" w:themeColor="text1"/>
          <w:sz w:val="28"/>
          <w:szCs w:val="28"/>
          <w:lang w:val="en-US"/>
        </w:rPr>
        <w:t>e</w:t>
      </w:r>
      <w:r>
        <w:rPr>
          <w:rFonts w:ascii="Times New Roman" w:hAnsi="Times New Roman"/>
          <w:b/>
          <w:bCs/>
          <w:i/>
          <w:color w:val="000000" w:themeColor="text1"/>
          <w:sz w:val="28"/>
          <w:szCs w:val="28"/>
          <w:lang w:val="en-US"/>
        </w:rPr>
        <w:t xml:space="preserve">cor, </w:t>
      </w:r>
      <w:proofErr w:type="spellStart"/>
      <w:r>
        <w:rPr>
          <w:rFonts w:ascii="Times New Roman" w:hAnsi="Times New Roman"/>
          <w:b/>
          <w:bCs/>
          <w:i/>
          <w:color w:val="000000" w:themeColor="text1"/>
          <w:sz w:val="28"/>
          <w:szCs w:val="28"/>
          <w:lang w:val="en-US"/>
        </w:rPr>
        <w:t>treapta</w:t>
      </w:r>
      <w:proofErr w:type="spellEnd"/>
      <w:r>
        <w:rPr>
          <w:rFonts w:ascii="Times New Roman" w:hAnsi="Times New Roman"/>
          <w:b/>
          <w:bCs/>
          <w:i/>
          <w:color w:val="000000" w:themeColor="text1"/>
          <w:sz w:val="28"/>
          <w:szCs w:val="28"/>
          <w:lang w:val="en-US"/>
        </w:rPr>
        <w:t xml:space="preserve"> prof. IM</w:t>
      </w:r>
    </w:p>
    <w:p w14:paraId="6BF1EBEB" w14:textId="77777777" w:rsidR="0088102B" w:rsidRPr="0088102B" w:rsidRDefault="0088102B" w:rsidP="0088102B">
      <w:pPr>
        <w:pStyle w:val="Frspaiere"/>
        <w:rPr>
          <w:rFonts w:ascii="Times New Roman" w:hAnsi="Times New Roman"/>
          <w:b/>
          <w:bCs/>
          <w:i/>
          <w:color w:val="000000" w:themeColor="text1"/>
          <w:sz w:val="28"/>
          <w:szCs w:val="28"/>
          <w:lang w:val="en-US"/>
        </w:rPr>
      </w:pPr>
    </w:p>
    <w:p w14:paraId="383DA5C9" w14:textId="41D38DC1" w:rsidR="00C4574E" w:rsidRPr="006E3482" w:rsidRDefault="00C4574E" w:rsidP="0088102B">
      <w:pPr>
        <w:pStyle w:val="Frspaiere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E3482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Modalitatea de desfășurare a examenului:</w:t>
      </w:r>
    </w:p>
    <w:p w14:paraId="300DD7F4" w14:textId="77777777" w:rsidR="00C4574E" w:rsidRPr="00E15EBA" w:rsidRDefault="00C4574E" w:rsidP="0088102B">
      <w:pPr>
        <w:pStyle w:val="Frspaiere"/>
        <w:numPr>
          <w:ilvl w:val="0"/>
          <w:numId w:val="3"/>
        </w:num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E15EBA">
        <w:rPr>
          <w:rFonts w:ascii="Times New Roman" w:hAnsi="Times New Roman"/>
          <w:color w:val="000000" w:themeColor="text1"/>
          <w:sz w:val="28"/>
          <w:szCs w:val="28"/>
        </w:rPr>
        <w:t xml:space="preserve">Examenul de promovare constă în susținerea unei </w:t>
      </w:r>
      <w:r w:rsidRPr="00E15EBA">
        <w:rPr>
          <w:rFonts w:ascii="Times New Roman" w:hAnsi="Times New Roman"/>
          <w:b/>
          <w:color w:val="000000" w:themeColor="text1"/>
          <w:sz w:val="28"/>
          <w:szCs w:val="28"/>
        </w:rPr>
        <w:t>probe practice.</w:t>
      </w:r>
    </w:p>
    <w:p w14:paraId="4A790A1D" w14:textId="69A85C6F" w:rsidR="004B7380" w:rsidRPr="00E15EBA" w:rsidRDefault="0088102B" w:rsidP="0088102B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E15EB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B7380" w:rsidRPr="00E15EBA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C4574E" w:rsidRPr="00E15EBA">
        <w:rPr>
          <w:rFonts w:ascii="Times New Roman" w:hAnsi="Times New Roman"/>
          <w:color w:val="000000" w:themeColor="text1"/>
          <w:sz w:val="28"/>
          <w:szCs w:val="28"/>
        </w:rPr>
        <w:t xml:space="preserve">Tematica de </w:t>
      </w:r>
      <w:r w:rsidR="009317A3" w:rsidRPr="00E15EBA">
        <w:rPr>
          <w:rFonts w:ascii="Times New Roman" w:hAnsi="Times New Roman"/>
          <w:color w:val="000000" w:themeColor="text1"/>
          <w:sz w:val="28"/>
          <w:szCs w:val="28"/>
        </w:rPr>
        <w:t xml:space="preserve">examinare </w:t>
      </w:r>
      <w:r w:rsidR="00B67554" w:rsidRPr="00E15EBA">
        <w:rPr>
          <w:rFonts w:ascii="Times New Roman" w:hAnsi="Times New Roman"/>
          <w:color w:val="000000" w:themeColor="text1"/>
          <w:sz w:val="28"/>
          <w:szCs w:val="28"/>
        </w:rPr>
        <w:t>constă în</w:t>
      </w:r>
      <w:r w:rsidR="008F4366" w:rsidRPr="00E15EBA">
        <w:rPr>
          <w:rFonts w:ascii="Times New Roman" w:hAnsi="Times New Roman"/>
          <w:color w:val="000000" w:themeColor="text1"/>
          <w:sz w:val="28"/>
          <w:szCs w:val="28"/>
        </w:rPr>
        <w:t xml:space="preserve"> următoarele</w:t>
      </w:r>
      <w:r w:rsidR="00B67554" w:rsidRPr="00E15EBA">
        <w:rPr>
          <w:rFonts w:ascii="Times New Roman" w:hAnsi="Times New Roman"/>
          <w:color w:val="000000" w:themeColor="text1"/>
          <w:sz w:val="28"/>
          <w:szCs w:val="28"/>
        </w:rPr>
        <w:t>:</w:t>
      </w:r>
      <w:r w:rsidR="008F4366" w:rsidRPr="00E15EB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11102FD4" w14:textId="6B78E2CF" w:rsidR="00E15EBA" w:rsidRPr="00F56E45" w:rsidRDefault="0088102B" w:rsidP="0088102B">
      <w:pPr>
        <w:spacing w:after="0" w:line="240" w:lineRule="auto"/>
        <w:rPr>
          <w:rFonts w:ascii="Times New Roman" w:hAnsi="Times New Roman"/>
          <w:bCs/>
          <w:i/>
          <w:color w:val="000000" w:themeColor="text1"/>
          <w:sz w:val="28"/>
          <w:szCs w:val="28"/>
          <w:lang w:val="en-US"/>
        </w:rPr>
      </w:pPr>
      <w:r w:rsidRPr="00A73FBC">
        <w:rPr>
          <w:rFonts w:ascii="Times New Roman" w:hAnsi="Times New Roman"/>
          <w:b/>
          <w:i/>
          <w:color w:val="EE0000"/>
          <w:sz w:val="28"/>
          <w:szCs w:val="28"/>
          <w:lang w:val="en-US"/>
        </w:rPr>
        <w:t xml:space="preserve">    </w:t>
      </w:r>
      <w:r w:rsidR="00E15EBA" w:rsidRPr="00E15EBA">
        <w:rPr>
          <w:rFonts w:ascii="Times New Roman" w:hAnsi="Times New Roman"/>
          <w:b/>
          <w:bCs/>
          <w:i/>
          <w:color w:val="000000" w:themeColor="text1"/>
          <w:sz w:val="28"/>
          <w:szCs w:val="28"/>
          <w:lang w:val="en-US"/>
        </w:rPr>
        <w:t>MASISC</w:t>
      </w:r>
      <w:r w:rsidR="00E15EBA">
        <w:rPr>
          <w:rFonts w:ascii="Times New Roman" w:hAnsi="Times New Roman"/>
          <w:b/>
          <w:bCs/>
          <w:i/>
          <w:color w:val="000000" w:themeColor="text1"/>
          <w:sz w:val="28"/>
          <w:szCs w:val="28"/>
          <w:lang w:val="en-US"/>
        </w:rPr>
        <w:t xml:space="preserve"> – </w:t>
      </w:r>
      <w:proofErr w:type="spellStart"/>
      <w:r w:rsidR="00E15EBA">
        <w:rPr>
          <w:rFonts w:ascii="Times New Roman" w:hAnsi="Times New Roman"/>
          <w:b/>
          <w:bCs/>
          <w:i/>
          <w:color w:val="000000" w:themeColor="text1"/>
          <w:sz w:val="28"/>
          <w:szCs w:val="28"/>
          <w:lang w:val="en-US"/>
        </w:rPr>
        <w:t>mânuitor</w:t>
      </w:r>
      <w:proofErr w:type="spellEnd"/>
      <w:r w:rsidR="00E15EBA">
        <w:rPr>
          <w:rFonts w:ascii="Times New Roman" w:hAnsi="Times New Roman"/>
          <w:b/>
          <w:bCs/>
          <w:i/>
          <w:color w:val="000000" w:themeColor="text1"/>
          <w:sz w:val="28"/>
          <w:szCs w:val="28"/>
          <w:lang w:val="en-US"/>
        </w:rPr>
        <w:t xml:space="preserve"> d</w:t>
      </w:r>
      <w:r w:rsidR="00E15EBA">
        <w:rPr>
          <w:rFonts w:ascii="Times New Roman" w:hAnsi="Times New Roman"/>
          <w:b/>
          <w:bCs/>
          <w:i/>
          <w:color w:val="000000" w:themeColor="text1"/>
          <w:sz w:val="28"/>
          <w:szCs w:val="28"/>
          <w:lang w:val="en-US"/>
        </w:rPr>
        <w:t>e</w:t>
      </w:r>
      <w:r w:rsidR="00E15EBA">
        <w:rPr>
          <w:rFonts w:ascii="Times New Roman" w:hAnsi="Times New Roman"/>
          <w:b/>
          <w:bCs/>
          <w:i/>
          <w:color w:val="000000" w:themeColor="text1"/>
          <w:sz w:val="28"/>
          <w:szCs w:val="28"/>
          <w:lang w:val="en-US"/>
        </w:rPr>
        <w:t>cor</w:t>
      </w:r>
      <w:r w:rsidR="00E15EBA" w:rsidRPr="00A73FBC">
        <w:rPr>
          <w:rFonts w:ascii="Times New Roman" w:hAnsi="Times New Roman"/>
          <w:bCs/>
          <w:i/>
          <w:color w:val="EE0000"/>
          <w:sz w:val="28"/>
          <w:szCs w:val="28"/>
          <w:lang w:val="en-US"/>
        </w:rPr>
        <w:t xml:space="preserve"> </w:t>
      </w:r>
      <w:r w:rsidRPr="00F56E45">
        <w:rPr>
          <w:rFonts w:ascii="Times New Roman" w:hAnsi="Times New Roman"/>
          <w:bCs/>
          <w:i/>
          <w:color w:val="000000" w:themeColor="text1"/>
          <w:sz w:val="28"/>
          <w:szCs w:val="28"/>
          <w:lang w:val="en-US"/>
        </w:rPr>
        <w:t xml:space="preserve">– </w:t>
      </w:r>
      <w:proofErr w:type="spellStart"/>
      <w:r w:rsidR="00E15EBA" w:rsidRPr="00F56E45">
        <w:rPr>
          <w:rFonts w:ascii="Times New Roman" w:hAnsi="Times New Roman"/>
          <w:bCs/>
          <w:i/>
          <w:color w:val="000000" w:themeColor="text1"/>
          <w:sz w:val="28"/>
          <w:szCs w:val="28"/>
          <w:lang w:val="en-US"/>
        </w:rPr>
        <w:t>interpretare</w:t>
      </w:r>
      <w:proofErr w:type="spellEnd"/>
      <w:r w:rsidR="00E15EBA" w:rsidRPr="00F56E45">
        <w:rPr>
          <w:rFonts w:ascii="Times New Roman" w:hAnsi="Times New Roman"/>
          <w:bCs/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E15EBA" w:rsidRPr="00F56E45">
        <w:rPr>
          <w:rFonts w:ascii="Times New Roman" w:hAnsi="Times New Roman"/>
          <w:bCs/>
          <w:i/>
          <w:color w:val="000000" w:themeColor="text1"/>
          <w:sz w:val="28"/>
          <w:szCs w:val="28"/>
          <w:lang w:val="en-US"/>
        </w:rPr>
        <w:t>schiță</w:t>
      </w:r>
      <w:proofErr w:type="spellEnd"/>
      <w:r w:rsidR="00E15EBA" w:rsidRPr="00F56E45">
        <w:rPr>
          <w:rFonts w:ascii="Times New Roman" w:hAnsi="Times New Roman"/>
          <w:bCs/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E15EBA" w:rsidRPr="00F56E45">
        <w:rPr>
          <w:rFonts w:ascii="Times New Roman" w:hAnsi="Times New Roman"/>
          <w:bCs/>
          <w:i/>
          <w:color w:val="000000" w:themeColor="text1"/>
          <w:sz w:val="28"/>
          <w:szCs w:val="28"/>
          <w:lang w:val="en-US"/>
        </w:rPr>
        <w:t>scenografică</w:t>
      </w:r>
      <w:proofErr w:type="spellEnd"/>
      <w:r w:rsidR="00E15EBA" w:rsidRPr="00F56E45">
        <w:rPr>
          <w:rFonts w:ascii="Times New Roman" w:hAnsi="Times New Roman"/>
          <w:bCs/>
          <w:i/>
          <w:color w:val="000000" w:themeColor="text1"/>
          <w:sz w:val="28"/>
          <w:szCs w:val="28"/>
          <w:lang w:val="en-US"/>
        </w:rPr>
        <w:t xml:space="preserve"> din </w:t>
      </w:r>
      <w:proofErr w:type="spellStart"/>
      <w:r w:rsidR="00E15EBA" w:rsidRPr="00F56E45">
        <w:rPr>
          <w:rFonts w:ascii="Times New Roman" w:hAnsi="Times New Roman"/>
          <w:bCs/>
          <w:i/>
          <w:color w:val="000000" w:themeColor="text1"/>
          <w:sz w:val="28"/>
          <w:szCs w:val="28"/>
          <w:lang w:val="en-US"/>
        </w:rPr>
        <w:t>spectacolul</w:t>
      </w:r>
      <w:proofErr w:type="spellEnd"/>
      <w:r w:rsidR="00E15EBA" w:rsidRPr="00F56E45">
        <w:rPr>
          <w:rFonts w:ascii="Times New Roman" w:hAnsi="Times New Roman"/>
          <w:bCs/>
          <w:i/>
          <w:color w:val="000000" w:themeColor="text1"/>
          <w:sz w:val="28"/>
          <w:szCs w:val="28"/>
          <w:lang w:val="en-US"/>
        </w:rPr>
        <w:t xml:space="preserve">  </w:t>
      </w:r>
    </w:p>
    <w:p w14:paraId="4F7356AD" w14:textId="5AE1D5CC" w:rsidR="004B7380" w:rsidRPr="00F56E45" w:rsidRDefault="00E15EBA" w:rsidP="0088102B">
      <w:pPr>
        <w:spacing w:after="0" w:line="240" w:lineRule="auto"/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</w:pPr>
      <w:r w:rsidRPr="00F56E45">
        <w:rPr>
          <w:rFonts w:ascii="Times New Roman" w:hAnsi="Times New Roman"/>
          <w:bCs/>
          <w:i/>
          <w:color w:val="000000" w:themeColor="text1"/>
          <w:sz w:val="28"/>
          <w:szCs w:val="28"/>
          <w:lang w:val="en-US"/>
        </w:rPr>
        <w:t xml:space="preserve">                                                   Romeo și Julieta</w:t>
      </w:r>
    </w:p>
    <w:p w14:paraId="6B849801" w14:textId="285A220F" w:rsidR="0088102B" w:rsidRPr="00F56E45" w:rsidRDefault="0088102B" w:rsidP="00F56E45">
      <w:pPr>
        <w:pStyle w:val="Listparagraf"/>
        <w:spacing w:after="0" w:line="240" w:lineRule="auto"/>
        <w:ind w:left="870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F56E45">
        <w:rPr>
          <w:rFonts w:ascii="Times New Roman" w:hAnsi="Times New Roman"/>
          <w:bCs/>
          <w:i/>
          <w:color w:val="000000" w:themeColor="text1"/>
          <w:sz w:val="28"/>
          <w:szCs w:val="28"/>
        </w:rPr>
        <w:t xml:space="preserve">          </w:t>
      </w:r>
      <w:r w:rsidR="00E15EBA" w:rsidRPr="00F56E45">
        <w:rPr>
          <w:rFonts w:ascii="Times New Roman" w:hAnsi="Times New Roman"/>
          <w:bCs/>
          <w:i/>
          <w:color w:val="000000" w:themeColor="text1"/>
          <w:sz w:val="28"/>
          <w:szCs w:val="28"/>
        </w:rPr>
        <w:t xml:space="preserve">    </w:t>
      </w:r>
      <w:r w:rsidRPr="00F56E45">
        <w:rPr>
          <w:rFonts w:ascii="Times New Roman" w:hAnsi="Times New Roman"/>
          <w:bCs/>
          <w:i/>
          <w:color w:val="000000" w:themeColor="text1"/>
          <w:sz w:val="28"/>
          <w:szCs w:val="28"/>
        </w:rPr>
        <w:t xml:space="preserve">  -  </w:t>
      </w:r>
      <w:r w:rsidR="00F56E45" w:rsidRPr="00F56E45">
        <w:rPr>
          <w:rFonts w:ascii="Times New Roman" w:hAnsi="Times New Roman"/>
          <w:bCs/>
          <w:i/>
          <w:color w:val="000000" w:themeColor="text1"/>
          <w:sz w:val="28"/>
          <w:szCs w:val="28"/>
        </w:rPr>
        <w:t>executarea plantației din schița scenografică interpretată.</w:t>
      </w:r>
    </w:p>
    <w:p w14:paraId="4A0A8F09" w14:textId="0D99403B" w:rsidR="00C4574E" w:rsidRPr="006E3482" w:rsidRDefault="008F4366" w:rsidP="008A72F4">
      <w:pPr>
        <w:pStyle w:val="Frspaiere"/>
        <w:ind w:left="75"/>
        <w:rPr>
          <w:rFonts w:ascii="Times New Roman" w:hAnsi="Times New Roman"/>
          <w:color w:val="000000" w:themeColor="text1"/>
          <w:sz w:val="28"/>
          <w:szCs w:val="28"/>
        </w:rPr>
      </w:pPr>
      <w:r w:rsidRPr="006E3482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="00C4574E" w:rsidRPr="006E3482">
        <w:rPr>
          <w:rFonts w:ascii="Times New Roman" w:hAnsi="Times New Roman"/>
          <w:color w:val="000000" w:themeColor="text1"/>
          <w:sz w:val="28"/>
          <w:szCs w:val="28"/>
        </w:rPr>
        <w:t xml:space="preserve"> Examenul de promovare se va desfășura prin </w:t>
      </w:r>
      <w:r w:rsidR="0053621F" w:rsidRPr="006E3482">
        <w:rPr>
          <w:rFonts w:ascii="Times New Roman" w:hAnsi="Times New Roman"/>
          <w:color w:val="000000" w:themeColor="text1"/>
          <w:sz w:val="28"/>
          <w:szCs w:val="28"/>
        </w:rPr>
        <w:t xml:space="preserve">realizarea </w:t>
      </w:r>
      <w:r w:rsidR="00B67554" w:rsidRPr="006E3482">
        <w:rPr>
          <w:rFonts w:ascii="Times New Roman" w:hAnsi="Times New Roman"/>
          <w:color w:val="000000" w:themeColor="text1"/>
          <w:sz w:val="28"/>
          <w:szCs w:val="28"/>
        </w:rPr>
        <w:t xml:space="preserve">individuală </w:t>
      </w:r>
      <w:r w:rsidR="00C4574E" w:rsidRPr="006E3482">
        <w:rPr>
          <w:rFonts w:ascii="Times New Roman" w:hAnsi="Times New Roman"/>
          <w:color w:val="000000" w:themeColor="text1"/>
          <w:sz w:val="28"/>
          <w:szCs w:val="28"/>
        </w:rPr>
        <w:t xml:space="preserve">a </w:t>
      </w:r>
      <w:r w:rsidR="00DB3575" w:rsidRPr="006E3482">
        <w:rPr>
          <w:rFonts w:ascii="Times New Roman" w:hAnsi="Times New Roman"/>
          <w:color w:val="000000" w:themeColor="text1"/>
          <w:sz w:val="28"/>
          <w:szCs w:val="28"/>
        </w:rPr>
        <w:t xml:space="preserve">tematici </w:t>
      </w:r>
      <w:r w:rsidR="0088102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B3575" w:rsidRPr="006E3482">
        <w:rPr>
          <w:rFonts w:ascii="Times New Roman" w:hAnsi="Times New Roman"/>
          <w:color w:val="000000" w:themeColor="text1"/>
          <w:sz w:val="28"/>
          <w:szCs w:val="28"/>
        </w:rPr>
        <w:t>de examinare stabilită</w:t>
      </w:r>
      <w:r w:rsidR="00C4574E" w:rsidRPr="006E3482">
        <w:rPr>
          <w:rFonts w:ascii="Times New Roman" w:hAnsi="Times New Roman"/>
          <w:color w:val="000000" w:themeColor="text1"/>
          <w:sz w:val="28"/>
          <w:szCs w:val="28"/>
        </w:rPr>
        <w:t xml:space="preserve"> de către comisie.</w:t>
      </w:r>
    </w:p>
    <w:p w14:paraId="121E39D1" w14:textId="77777777" w:rsidR="00C4574E" w:rsidRPr="006E3482" w:rsidRDefault="00C4574E" w:rsidP="0088102B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</w:pPr>
      <w:proofErr w:type="spellStart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>Pentru</w:t>
      </w:r>
      <w:proofErr w:type="spellEnd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 xml:space="preserve"> a </w:t>
      </w:r>
      <w:proofErr w:type="spellStart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>participa</w:t>
      </w:r>
      <w:proofErr w:type="spellEnd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 xml:space="preserve"> la </w:t>
      </w:r>
      <w:proofErr w:type="spellStart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>examenul</w:t>
      </w:r>
      <w:proofErr w:type="spellEnd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 xml:space="preserve"> de </w:t>
      </w:r>
      <w:proofErr w:type="spellStart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>promovare</w:t>
      </w:r>
      <w:proofErr w:type="spellEnd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 xml:space="preserve"> </w:t>
      </w:r>
      <w:proofErr w:type="spellStart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>în</w:t>
      </w:r>
      <w:proofErr w:type="spellEnd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 xml:space="preserve"> grade </w:t>
      </w:r>
      <w:proofErr w:type="spellStart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>sau</w:t>
      </w:r>
      <w:proofErr w:type="spellEnd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 xml:space="preserve"> </w:t>
      </w:r>
      <w:proofErr w:type="spellStart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>trepte</w:t>
      </w:r>
      <w:proofErr w:type="spellEnd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 xml:space="preserve"> </w:t>
      </w:r>
      <w:proofErr w:type="spellStart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>profesionale</w:t>
      </w:r>
      <w:proofErr w:type="spellEnd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 xml:space="preserve"> </w:t>
      </w:r>
      <w:proofErr w:type="spellStart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>imediat</w:t>
      </w:r>
      <w:proofErr w:type="spellEnd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 xml:space="preserve"> </w:t>
      </w:r>
      <w:proofErr w:type="spellStart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>superioare</w:t>
      </w:r>
      <w:proofErr w:type="spellEnd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 xml:space="preserve">, </w:t>
      </w:r>
      <w:proofErr w:type="spellStart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>candidatul</w:t>
      </w:r>
      <w:proofErr w:type="spellEnd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 xml:space="preserve"> </w:t>
      </w:r>
      <w:proofErr w:type="spellStart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>trebuie</w:t>
      </w:r>
      <w:proofErr w:type="spellEnd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 xml:space="preserve"> </w:t>
      </w:r>
      <w:proofErr w:type="spellStart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>să</w:t>
      </w:r>
      <w:proofErr w:type="spellEnd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 xml:space="preserve"> fi </w:t>
      </w:r>
      <w:proofErr w:type="spellStart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>obţinut</w:t>
      </w:r>
      <w:proofErr w:type="spellEnd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 xml:space="preserve"> </w:t>
      </w:r>
      <w:proofErr w:type="spellStart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>calificativul</w:t>
      </w:r>
      <w:proofErr w:type="spellEnd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 xml:space="preserve"> "</w:t>
      </w:r>
      <w:proofErr w:type="spellStart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>foarte</w:t>
      </w:r>
      <w:proofErr w:type="spellEnd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 xml:space="preserve"> bine" la </w:t>
      </w:r>
      <w:proofErr w:type="spellStart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>evaluarea</w:t>
      </w:r>
      <w:proofErr w:type="spellEnd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 xml:space="preserve"> </w:t>
      </w:r>
      <w:proofErr w:type="spellStart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>performanţelor</w:t>
      </w:r>
      <w:proofErr w:type="spellEnd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 xml:space="preserve"> </w:t>
      </w:r>
      <w:proofErr w:type="spellStart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>profesionale</w:t>
      </w:r>
      <w:proofErr w:type="spellEnd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 xml:space="preserve"> </w:t>
      </w:r>
      <w:proofErr w:type="spellStart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>individuale</w:t>
      </w:r>
      <w:proofErr w:type="spellEnd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 xml:space="preserve"> cel </w:t>
      </w:r>
      <w:proofErr w:type="spellStart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>puţin</w:t>
      </w:r>
      <w:proofErr w:type="spellEnd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 xml:space="preserve"> de </w:t>
      </w:r>
      <w:proofErr w:type="spellStart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>două</w:t>
      </w:r>
      <w:proofErr w:type="spellEnd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 xml:space="preserve"> </w:t>
      </w:r>
      <w:proofErr w:type="spellStart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>ori</w:t>
      </w:r>
      <w:proofErr w:type="spellEnd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 xml:space="preserve"> </w:t>
      </w:r>
      <w:proofErr w:type="spellStart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>în</w:t>
      </w:r>
      <w:proofErr w:type="spellEnd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 xml:space="preserve"> </w:t>
      </w:r>
      <w:proofErr w:type="spellStart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>ultimii</w:t>
      </w:r>
      <w:proofErr w:type="spellEnd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 xml:space="preserve"> 3 ani, </w:t>
      </w:r>
      <w:proofErr w:type="spellStart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>în</w:t>
      </w:r>
      <w:proofErr w:type="spellEnd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 xml:space="preserve"> care </w:t>
      </w:r>
      <w:proofErr w:type="spellStart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>acesta</w:t>
      </w:r>
      <w:proofErr w:type="spellEnd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 xml:space="preserve"> s-a </w:t>
      </w:r>
      <w:proofErr w:type="spellStart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>aflat</w:t>
      </w:r>
      <w:proofErr w:type="spellEnd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 xml:space="preserve"> </w:t>
      </w:r>
      <w:proofErr w:type="spellStart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>în</w:t>
      </w:r>
      <w:proofErr w:type="spellEnd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 xml:space="preserve"> </w:t>
      </w:r>
      <w:proofErr w:type="spellStart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>activitate</w:t>
      </w:r>
      <w:proofErr w:type="spellEnd"/>
      <w:r w:rsidRPr="006E3482">
        <w:rPr>
          <w:rFonts w:ascii="Times New Roman" w:hAnsi="Times New Roman"/>
          <w:iCs/>
          <w:color w:val="000000" w:themeColor="text1"/>
          <w:sz w:val="28"/>
          <w:szCs w:val="28"/>
          <w:lang w:val="en-US" w:eastAsia="ro-RO"/>
        </w:rPr>
        <w:t>.</w:t>
      </w:r>
    </w:p>
    <w:p w14:paraId="2C9CCFD5" w14:textId="456CAA4F" w:rsidR="00C4574E" w:rsidRPr="006E3482" w:rsidRDefault="00C4574E" w:rsidP="0088102B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 w:themeColor="text1"/>
          <w:sz w:val="28"/>
          <w:szCs w:val="28"/>
          <w:lang w:val="en-US" w:eastAsia="ro-RO"/>
        </w:rPr>
      </w:pPr>
      <w:r w:rsidRPr="006E3482">
        <w:rPr>
          <w:rFonts w:ascii="Times New Roman" w:hAnsi="Times New Roman"/>
          <w:color w:val="000000" w:themeColor="text1"/>
          <w:sz w:val="28"/>
          <w:szCs w:val="28"/>
        </w:rPr>
        <w:t xml:space="preserve">Punctajul minim de promovare este de </w:t>
      </w:r>
      <w:r w:rsidR="0088102B">
        <w:rPr>
          <w:rFonts w:ascii="Times New Roman" w:hAnsi="Times New Roman"/>
          <w:b/>
          <w:color w:val="000000" w:themeColor="text1"/>
          <w:sz w:val="28"/>
          <w:szCs w:val="28"/>
        </w:rPr>
        <w:t>8</w:t>
      </w:r>
      <w:r w:rsidRPr="006E3482">
        <w:rPr>
          <w:rFonts w:ascii="Times New Roman" w:hAnsi="Times New Roman"/>
          <w:b/>
          <w:color w:val="000000" w:themeColor="text1"/>
          <w:sz w:val="28"/>
          <w:szCs w:val="28"/>
        </w:rPr>
        <w:t>0 de puncte.</w:t>
      </w:r>
      <w:r w:rsidRPr="006E3482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 </w:t>
      </w:r>
    </w:p>
    <w:p w14:paraId="16DDEE1B" w14:textId="732DD3C7" w:rsidR="00C4574E" w:rsidRPr="006E3482" w:rsidRDefault="00C4574E" w:rsidP="0088102B">
      <w:pPr>
        <w:pStyle w:val="Frspaiere"/>
        <w:ind w:left="75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6E3482">
        <w:rPr>
          <w:rFonts w:ascii="Times New Roman" w:hAnsi="Times New Roman"/>
          <w:color w:val="000000" w:themeColor="text1"/>
          <w:sz w:val="28"/>
          <w:szCs w:val="28"/>
        </w:rPr>
        <w:t xml:space="preserve">4. </w:t>
      </w:r>
      <w:r w:rsidR="00F56E4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E3482">
        <w:rPr>
          <w:rFonts w:ascii="Times New Roman" w:hAnsi="Times New Roman"/>
          <w:color w:val="000000" w:themeColor="text1"/>
          <w:sz w:val="28"/>
          <w:szCs w:val="28"/>
        </w:rPr>
        <w:t xml:space="preserve">Rezultatul examenului de promovare se afișează la sediul instituției, precum si pe pagina de internet a Operei, în data de </w:t>
      </w:r>
      <w:r w:rsidR="00F56E45" w:rsidRPr="00E15EBA">
        <w:rPr>
          <w:rFonts w:ascii="Times New Roman" w:hAnsi="Times New Roman"/>
          <w:b/>
          <w:color w:val="000000" w:themeColor="text1"/>
          <w:sz w:val="28"/>
          <w:szCs w:val="28"/>
        </w:rPr>
        <w:t>29.10.202</w:t>
      </w:r>
      <w:r w:rsidR="00F56E45">
        <w:rPr>
          <w:rFonts w:ascii="Times New Roman" w:hAnsi="Times New Roman"/>
          <w:b/>
          <w:color w:val="000000" w:themeColor="text1"/>
          <w:sz w:val="28"/>
          <w:szCs w:val="28"/>
        </w:rPr>
        <w:t>6</w:t>
      </w:r>
      <w:r w:rsidR="00F56E45" w:rsidRPr="00E15EBA">
        <w:rPr>
          <w:rFonts w:ascii="Times New Roman" w:hAnsi="Times New Roman"/>
          <w:b/>
          <w:color w:val="000000" w:themeColor="text1"/>
          <w:sz w:val="28"/>
          <w:szCs w:val="28"/>
        </w:rPr>
        <w:t>, ora 1</w:t>
      </w:r>
      <w:r w:rsidR="00F56E45">
        <w:rPr>
          <w:rFonts w:ascii="Times New Roman" w:hAnsi="Times New Roman"/>
          <w:b/>
          <w:color w:val="000000" w:themeColor="text1"/>
          <w:sz w:val="28"/>
          <w:szCs w:val="28"/>
        </w:rPr>
        <w:t>6.</w:t>
      </w:r>
      <w:r w:rsidR="00F56E45" w:rsidRPr="00E15EBA">
        <w:rPr>
          <w:rFonts w:ascii="Times New Roman" w:hAnsi="Times New Roman"/>
          <w:b/>
          <w:color w:val="000000" w:themeColor="text1"/>
          <w:sz w:val="28"/>
          <w:szCs w:val="28"/>
        </w:rPr>
        <w:t>00</w:t>
      </w:r>
      <w:r w:rsidRPr="006E3482">
        <w:rPr>
          <w:rFonts w:ascii="Times New Roman" w:hAnsi="Times New Roman"/>
          <w:b/>
          <w:i/>
          <w:color w:val="000000" w:themeColor="text1"/>
          <w:sz w:val="28"/>
          <w:szCs w:val="28"/>
        </w:rPr>
        <w:t>.</w:t>
      </w:r>
      <w:r w:rsidRPr="006E3482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</w:p>
    <w:p w14:paraId="5B043F79" w14:textId="77777777" w:rsidR="00C4574E" w:rsidRPr="006E3482" w:rsidRDefault="00C4574E" w:rsidP="0088102B">
      <w:pPr>
        <w:pStyle w:val="Frspaiere"/>
        <w:ind w:left="75"/>
        <w:rPr>
          <w:rFonts w:ascii="Times New Roman" w:hAnsi="Times New Roman"/>
          <w:color w:val="000000" w:themeColor="text1"/>
          <w:sz w:val="28"/>
          <w:szCs w:val="28"/>
        </w:rPr>
      </w:pPr>
      <w:r w:rsidRPr="006E3482">
        <w:rPr>
          <w:rFonts w:ascii="Times New Roman" w:hAnsi="Times New Roman"/>
          <w:color w:val="000000" w:themeColor="text1"/>
          <w:sz w:val="28"/>
          <w:szCs w:val="28"/>
        </w:rPr>
        <w:t xml:space="preserve">5. </w:t>
      </w:r>
      <w:proofErr w:type="spellStart"/>
      <w:r w:rsidRPr="006E3482">
        <w:rPr>
          <w:rFonts w:ascii="Times New Roman" w:hAnsi="Times New Roman"/>
          <w:color w:val="000000" w:themeColor="text1"/>
          <w:sz w:val="28"/>
          <w:szCs w:val="28"/>
        </w:rPr>
        <w:t>Candidaţii</w:t>
      </w:r>
      <w:proofErr w:type="spellEnd"/>
      <w:r w:rsidRPr="006E348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6E3482">
        <w:rPr>
          <w:rFonts w:ascii="Times New Roman" w:hAnsi="Times New Roman"/>
          <w:color w:val="000000" w:themeColor="text1"/>
          <w:sz w:val="28"/>
          <w:szCs w:val="28"/>
        </w:rPr>
        <w:t>nemulţumiţi</w:t>
      </w:r>
      <w:proofErr w:type="spellEnd"/>
      <w:r w:rsidRPr="006E3482">
        <w:rPr>
          <w:rFonts w:ascii="Times New Roman" w:hAnsi="Times New Roman"/>
          <w:color w:val="000000" w:themeColor="text1"/>
          <w:sz w:val="28"/>
          <w:szCs w:val="28"/>
        </w:rPr>
        <w:t xml:space="preserve"> de rezultatul </w:t>
      </w:r>
      <w:proofErr w:type="spellStart"/>
      <w:r w:rsidRPr="006E3482">
        <w:rPr>
          <w:rFonts w:ascii="Times New Roman" w:hAnsi="Times New Roman"/>
          <w:color w:val="000000" w:themeColor="text1"/>
          <w:sz w:val="28"/>
          <w:szCs w:val="28"/>
        </w:rPr>
        <w:t>obţinut</w:t>
      </w:r>
      <w:proofErr w:type="spellEnd"/>
      <w:r w:rsidRPr="006E3482">
        <w:rPr>
          <w:rFonts w:ascii="Times New Roman" w:hAnsi="Times New Roman"/>
          <w:color w:val="000000" w:themeColor="text1"/>
          <w:sz w:val="28"/>
          <w:szCs w:val="28"/>
        </w:rPr>
        <w:t xml:space="preserve"> pot depune </w:t>
      </w:r>
      <w:proofErr w:type="spellStart"/>
      <w:r w:rsidRPr="006E3482">
        <w:rPr>
          <w:rFonts w:ascii="Times New Roman" w:hAnsi="Times New Roman"/>
          <w:color w:val="000000" w:themeColor="text1"/>
          <w:sz w:val="28"/>
          <w:szCs w:val="28"/>
        </w:rPr>
        <w:t>contestaţie</w:t>
      </w:r>
      <w:proofErr w:type="spellEnd"/>
      <w:r w:rsidRPr="006E3482">
        <w:rPr>
          <w:rFonts w:ascii="Times New Roman" w:hAnsi="Times New Roman"/>
          <w:color w:val="000000" w:themeColor="text1"/>
          <w:sz w:val="28"/>
          <w:szCs w:val="28"/>
        </w:rPr>
        <w:t xml:space="preserve"> în termen de o zi lucrătoare de la data </w:t>
      </w:r>
      <w:proofErr w:type="spellStart"/>
      <w:r w:rsidRPr="006E3482">
        <w:rPr>
          <w:rFonts w:ascii="Times New Roman" w:hAnsi="Times New Roman"/>
          <w:color w:val="000000" w:themeColor="text1"/>
          <w:sz w:val="28"/>
          <w:szCs w:val="28"/>
        </w:rPr>
        <w:t>afişării</w:t>
      </w:r>
      <w:proofErr w:type="spellEnd"/>
      <w:r w:rsidRPr="006E3482">
        <w:rPr>
          <w:rFonts w:ascii="Times New Roman" w:hAnsi="Times New Roman"/>
          <w:color w:val="000000" w:themeColor="text1"/>
          <w:sz w:val="28"/>
          <w:szCs w:val="28"/>
        </w:rPr>
        <w:t xml:space="preserve"> rezultatelor, sub </w:t>
      </w:r>
      <w:proofErr w:type="spellStart"/>
      <w:r w:rsidRPr="006E3482">
        <w:rPr>
          <w:rFonts w:ascii="Times New Roman" w:hAnsi="Times New Roman"/>
          <w:color w:val="000000" w:themeColor="text1"/>
          <w:sz w:val="28"/>
          <w:szCs w:val="28"/>
        </w:rPr>
        <w:t>sancţiunea</w:t>
      </w:r>
      <w:proofErr w:type="spellEnd"/>
      <w:r w:rsidRPr="006E3482">
        <w:rPr>
          <w:rFonts w:ascii="Times New Roman" w:hAnsi="Times New Roman"/>
          <w:color w:val="000000" w:themeColor="text1"/>
          <w:sz w:val="28"/>
          <w:szCs w:val="28"/>
        </w:rPr>
        <w:t xml:space="preserve"> decăderii din acest drept. </w:t>
      </w:r>
    </w:p>
    <w:p w14:paraId="2B588952" w14:textId="74FFCDE2" w:rsidR="00C4574E" w:rsidRPr="006E3482" w:rsidRDefault="00C4574E" w:rsidP="00156AD6">
      <w:pPr>
        <w:pStyle w:val="Frspaiere"/>
        <w:ind w:left="75"/>
        <w:rPr>
          <w:rFonts w:ascii="Times New Roman" w:hAnsi="Times New Roman"/>
          <w:color w:val="000000" w:themeColor="text1"/>
          <w:sz w:val="28"/>
          <w:szCs w:val="28"/>
        </w:rPr>
      </w:pPr>
      <w:r w:rsidRPr="006E3482">
        <w:rPr>
          <w:rFonts w:ascii="Times New Roman" w:hAnsi="Times New Roman"/>
          <w:color w:val="000000" w:themeColor="text1"/>
          <w:sz w:val="28"/>
          <w:szCs w:val="28"/>
        </w:rPr>
        <w:t xml:space="preserve">6. Comisia de </w:t>
      </w:r>
      <w:proofErr w:type="spellStart"/>
      <w:r w:rsidRPr="006E3482">
        <w:rPr>
          <w:rFonts w:ascii="Times New Roman" w:hAnsi="Times New Roman"/>
          <w:color w:val="000000" w:themeColor="text1"/>
          <w:sz w:val="28"/>
          <w:szCs w:val="28"/>
        </w:rPr>
        <w:t>soluţionare</w:t>
      </w:r>
      <w:proofErr w:type="spellEnd"/>
      <w:r w:rsidRPr="006E3482">
        <w:rPr>
          <w:rFonts w:ascii="Times New Roman" w:hAnsi="Times New Roman"/>
          <w:color w:val="000000" w:themeColor="text1"/>
          <w:sz w:val="28"/>
          <w:szCs w:val="28"/>
        </w:rPr>
        <w:t xml:space="preserve"> a </w:t>
      </w:r>
      <w:proofErr w:type="spellStart"/>
      <w:r w:rsidRPr="006E3482">
        <w:rPr>
          <w:rFonts w:ascii="Times New Roman" w:hAnsi="Times New Roman"/>
          <w:color w:val="000000" w:themeColor="text1"/>
          <w:sz w:val="28"/>
          <w:szCs w:val="28"/>
        </w:rPr>
        <w:t>contestaţiilor</w:t>
      </w:r>
      <w:proofErr w:type="spellEnd"/>
      <w:r w:rsidRPr="006E3482">
        <w:rPr>
          <w:rFonts w:ascii="Times New Roman" w:hAnsi="Times New Roman"/>
          <w:color w:val="000000" w:themeColor="text1"/>
          <w:sz w:val="28"/>
          <w:szCs w:val="28"/>
        </w:rPr>
        <w:t xml:space="preserve"> va reevalua proba, iar rezultatele finale se </w:t>
      </w:r>
      <w:proofErr w:type="spellStart"/>
      <w:r w:rsidRPr="006E3482">
        <w:rPr>
          <w:rFonts w:ascii="Times New Roman" w:hAnsi="Times New Roman"/>
          <w:color w:val="000000" w:themeColor="text1"/>
          <w:sz w:val="28"/>
          <w:szCs w:val="28"/>
        </w:rPr>
        <w:t>afişează</w:t>
      </w:r>
      <w:proofErr w:type="spellEnd"/>
      <w:r w:rsidRPr="006E3482">
        <w:rPr>
          <w:rFonts w:ascii="Times New Roman" w:hAnsi="Times New Roman"/>
          <w:color w:val="000000" w:themeColor="text1"/>
          <w:sz w:val="28"/>
          <w:szCs w:val="28"/>
        </w:rPr>
        <w:t xml:space="preserve"> la sediul </w:t>
      </w:r>
      <w:proofErr w:type="spellStart"/>
      <w:r w:rsidRPr="006E3482">
        <w:rPr>
          <w:rFonts w:ascii="Times New Roman" w:hAnsi="Times New Roman"/>
          <w:color w:val="000000" w:themeColor="text1"/>
          <w:sz w:val="28"/>
          <w:szCs w:val="28"/>
        </w:rPr>
        <w:t>instituţiei</w:t>
      </w:r>
      <w:proofErr w:type="spellEnd"/>
      <w:r w:rsidRPr="006E3482">
        <w:rPr>
          <w:rFonts w:ascii="Times New Roman" w:hAnsi="Times New Roman"/>
          <w:color w:val="000000" w:themeColor="text1"/>
          <w:sz w:val="28"/>
          <w:szCs w:val="28"/>
        </w:rPr>
        <w:t xml:space="preserve"> sau </w:t>
      </w:r>
      <w:proofErr w:type="spellStart"/>
      <w:r w:rsidRPr="006E3482">
        <w:rPr>
          <w:rFonts w:ascii="Times New Roman" w:hAnsi="Times New Roman"/>
          <w:color w:val="000000" w:themeColor="text1"/>
          <w:sz w:val="28"/>
          <w:szCs w:val="28"/>
        </w:rPr>
        <w:t>autorităţii</w:t>
      </w:r>
      <w:proofErr w:type="spellEnd"/>
      <w:r w:rsidRPr="006E3482">
        <w:rPr>
          <w:rFonts w:ascii="Times New Roman" w:hAnsi="Times New Roman"/>
          <w:color w:val="000000" w:themeColor="text1"/>
          <w:sz w:val="28"/>
          <w:szCs w:val="28"/>
        </w:rPr>
        <w:t xml:space="preserve"> publice, în data de </w:t>
      </w:r>
      <w:r w:rsidR="00F56E45">
        <w:rPr>
          <w:rFonts w:ascii="Times New Roman" w:hAnsi="Times New Roman"/>
          <w:b/>
          <w:i/>
          <w:color w:val="000000" w:themeColor="text1"/>
          <w:sz w:val="28"/>
          <w:szCs w:val="28"/>
        </w:rPr>
        <w:t>30</w:t>
      </w:r>
      <w:r w:rsidR="00156AD6" w:rsidRPr="006E3482">
        <w:rPr>
          <w:rFonts w:ascii="Times New Roman" w:hAnsi="Times New Roman"/>
          <w:b/>
          <w:i/>
          <w:color w:val="000000" w:themeColor="text1"/>
          <w:sz w:val="28"/>
          <w:szCs w:val="28"/>
        </w:rPr>
        <w:t>.10.202</w:t>
      </w:r>
      <w:r w:rsidR="008A72F4">
        <w:rPr>
          <w:rFonts w:ascii="Times New Roman" w:hAnsi="Times New Roman"/>
          <w:b/>
          <w:i/>
          <w:color w:val="000000" w:themeColor="text1"/>
          <w:sz w:val="28"/>
          <w:szCs w:val="28"/>
        </w:rPr>
        <w:t>6</w:t>
      </w:r>
      <w:r w:rsidR="00156AD6" w:rsidRPr="006E3482">
        <w:rPr>
          <w:rFonts w:ascii="Times New Roman" w:hAnsi="Times New Roman"/>
          <w:b/>
          <w:i/>
          <w:color w:val="000000" w:themeColor="text1"/>
          <w:sz w:val="28"/>
          <w:szCs w:val="28"/>
        </w:rPr>
        <w:t>, ora 1</w:t>
      </w:r>
      <w:r w:rsidR="00F56E45">
        <w:rPr>
          <w:rFonts w:ascii="Times New Roman" w:hAnsi="Times New Roman"/>
          <w:b/>
          <w:i/>
          <w:color w:val="000000" w:themeColor="text1"/>
          <w:sz w:val="28"/>
          <w:szCs w:val="28"/>
        </w:rPr>
        <w:t>6</w:t>
      </w:r>
      <w:r w:rsidR="00156AD6" w:rsidRPr="006E3482">
        <w:rPr>
          <w:rFonts w:ascii="Times New Roman" w:hAnsi="Times New Roman"/>
          <w:b/>
          <w:i/>
          <w:color w:val="000000" w:themeColor="text1"/>
          <w:sz w:val="28"/>
          <w:szCs w:val="28"/>
        </w:rPr>
        <w:t>.00</w:t>
      </w:r>
      <w:r w:rsidR="008A72F4">
        <w:rPr>
          <w:rFonts w:ascii="Times New Roman" w:hAnsi="Times New Roman"/>
          <w:b/>
          <w:i/>
          <w:color w:val="000000" w:themeColor="text1"/>
          <w:sz w:val="28"/>
          <w:szCs w:val="28"/>
        </w:rPr>
        <w:t>.</w:t>
      </w:r>
    </w:p>
    <w:p w14:paraId="10A4FD21" w14:textId="2042CF7E" w:rsidR="005E4EA4" w:rsidRDefault="00C4574E" w:rsidP="008A72F4">
      <w:pPr>
        <w:pStyle w:val="Frspaiere"/>
        <w:rPr>
          <w:rFonts w:ascii="Times New Roman" w:hAnsi="Times New Roman"/>
          <w:sz w:val="28"/>
          <w:szCs w:val="28"/>
          <w:u w:val="single"/>
        </w:rPr>
      </w:pPr>
      <w:r w:rsidRPr="00156AD6">
        <w:t xml:space="preserve">  </w:t>
      </w:r>
      <w:r w:rsidRPr="008A72F4">
        <w:rPr>
          <w:rFonts w:ascii="Times New Roman" w:hAnsi="Times New Roman"/>
          <w:sz w:val="28"/>
          <w:szCs w:val="28"/>
        </w:rPr>
        <w:t xml:space="preserve">7. Cererile de înscriere la examen se vor depune la </w:t>
      </w:r>
      <w:r w:rsidR="008A72F4" w:rsidRPr="008A72F4">
        <w:rPr>
          <w:rFonts w:ascii="Times New Roman" w:hAnsi="Times New Roman"/>
          <w:sz w:val="28"/>
          <w:szCs w:val="28"/>
        </w:rPr>
        <w:t>Secția</w:t>
      </w:r>
      <w:r w:rsidRPr="008A72F4">
        <w:rPr>
          <w:rFonts w:ascii="Times New Roman" w:hAnsi="Times New Roman"/>
          <w:sz w:val="28"/>
          <w:szCs w:val="28"/>
        </w:rPr>
        <w:t xml:space="preserve"> Re</w:t>
      </w:r>
      <w:r w:rsidR="005E4EA4" w:rsidRPr="008A72F4">
        <w:rPr>
          <w:rFonts w:ascii="Times New Roman" w:hAnsi="Times New Roman"/>
          <w:sz w:val="28"/>
          <w:szCs w:val="28"/>
        </w:rPr>
        <w:t xml:space="preserve">surse Umane, Salarizare până la data de  </w:t>
      </w:r>
      <w:r w:rsidR="008A72F4" w:rsidRPr="008A72F4">
        <w:rPr>
          <w:rFonts w:ascii="Times New Roman" w:hAnsi="Times New Roman"/>
          <w:i/>
          <w:sz w:val="28"/>
          <w:szCs w:val="28"/>
          <w:u w:val="single"/>
        </w:rPr>
        <w:t>21</w:t>
      </w:r>
      <w:r w:rsidR="005E4EA4" w:rsidRPr="008A72F4">
        <w:rPr>
          <w:rFonts w:ascii="Times New Roman" w:hAnsi="Times New Roman"/>
          <w:i/>
          <w:sz w:val="28"/>
          <w:szCs w:val="28"/>
          <w:u w:val="single"/>
        </w:rPr>
        <w:t xml:space="preserve"> octombrie 202</w:t>
      </w:r>
      <w:r w:rsidR="008A72F4" w:rsidRPr="008A72F4">
        <w:rPr>
          <w:rFonts w:ascii="Times New Roman" w:hAnsi="Times New Roman"/>
          <w:i/>
          <w:sz w:val="28"/>
          <w:szCs w:val="28"/>
          <w:u w:val="single"/>
        </w:rPr>
        <w:t>6</w:t>
      </w:r>
      <w:r w:rsidRPr="008A72F4">
        <w:rPr>
          <w:rFonts w:ascii="Times New Roman" w:hAnsi="Times New Roman"/>
          <w:i/>
          <w:sz w:val="28"/>
          <w:szCs w:val="28"/>
          <w:u w:val="single"/>
        </w:rPr>
        <w:t>, ora 1</w:t>
      </w:r>
      <w:r w:rsidR="0053621F" w:rsidRPr="008A72F4">
        <w:rPr>
          <w:rFonts w:ascii="Times New Roman" w:hAnsi="Times New Roman"/>
          <w:i/>
          <w:sz w:val="28"/>
          <w:szCs w:val="28"/>
          <w:u w:val="single"/>
        </w:rPr>
        <w:t>6</w:t>
      </w:r>
      <w:r w:rsidRPr="008A72F4">
        <w:rPr>
          <w:rFonts w:ascii="Times New Roman" w:hAnsi="Times New Roman"/>
          <w:i/>
          <w:sz w:val="28"/>
          <w:szCs w:val="28"/>
          <w:u w:val="single"/>
        </w:rPr>
        <w:t>.00</w:t>
      </w:r>
      <w:r w:rsidRPr="008A72F4">
        <w:rPr>
          <w:rFonts w:ascii="Times New Roman" w:hAnsi="Times New Roman"/>
          <w:sz w:val="28"/>
          <w:szCs w:val="28"/>
          <w:u w:val="single"/>
        </w:rPr>
        <w:t>.</w:t>
      </w:r>
    </w:p>
    <w:p w14:paraId="52CFEBE3" w14:textId="77777777" w:rsidR="008A72F4" w:rsidRPr="008A72F4" w:rsidRDefault="008A72F4" w:rsidP="008A72F4">
      <w:pPr>
        <w:pStyle w:val="Frspaiere"/>
        <w:rPr>
          <w:rFonts w:ascii="Times New Roman" w:hAnsi="Times New Roman"/>
          <w:sz w:val="28"/>
          <w:szCs w:val="28"/>
        </w:rPr>
      </w:pPr>
    </w:p>
    <w:p w14:paraId="30E5730F" w14:textId="7F5029EA" w:rsidR="00CC36E5" w:rsidRPr="008A72F4" w:rsidRDefault="00CC36E5" w:rsidP="008A72F4">
      <w:pPr>
        <w:pStyle w:val="Frspaiere"/>
        <w:jc w:val="center"/>
        <w:rPr>
          <w:rFonts w:ascii="Times New Roman" w:hAnsi="Times New Roman"/>
          <w:b/>
          <w:bCs/>
          <w:sz w:val="28"/>
          <w:szCs w:val="28"/>
        </w:rPr>
      </w:pPr>
      <w:r w:rsidRPr="008A72F4">
        <w:rPr>
          <w:rFonts w:ascii="Times New Roman" w:hAnsi="Times New Roman"/>
          <w:b/>
          <w:bCs/>
          <w:sz w:val="28"/>
          <w:szCs w:val="28"/>
        </w:rPr>
        <w:t>Manager</w:t>
      </w:r>
      <w:r w:rsidR="00E15EBA" w:rsidRPr="008A72F4">
        <w:rPr>
          <w:rFonts w:ascii="Times New Roman" w:hAnsi="Times New Roman"/>
          <w:b/>
          <w:bCs/>
          <w:sz w:val="28"/>
          <w:szCs w:val="28"/>
        </w:rPr>
        <w:t xml:space="preserve"> interimar</w:t>
      </w:r>
      <w:r w:rsidRPr="008A72F4">
        <w:rPr>
          <w:rFonts w:ascii="Times New Roman" w:hAnsi="Times New Roman"/>
          <w:b/>
          <w:bCs/>
          <w:sz w:val="28"/>
          <w:szCs w:val="28"/>
        </w:rPr>
        <w:t>,</w:t>
      </w:r>
    </w:p>
    <w:p w14:paraId="6D7BDD10" w14:textId="43304943" w:rsidR="00CC36E5" w:rsidRPr="008A72F4" w:rsidRDefault="008A72F4" w:rsidP="008A72F4">
      <w:pPr>
        <w:pStyle w:val="Frspaiere"/>
        <w:jc w:val="center"/>
        <w:rPr>
          <w:rFonts w:ascii="Times New Roman" w:hAnsi="Times New Roman"/>
          <w:b/>
          <w:bCs/>
          <w:sz w:val="28"/>
          <w:szCs w:val="28"/>
        </w:rPr>
      </w:pPr>
      <w:r w:rsidRPr="008A72F4">
        <w:rPr>
          <w:rFonts w:ascii="Times New Roman" w:hAnsi="Times New Roman"/>
          <w:b/>
          <w:bCs/>
          <w:sz w:val="28"/>
          <w:szCs w:val="28"/>
        </w:rPr>
        <w:t>Bogdan Gheorghiu</w:t>
      </w:r>
    </w:p>
    <w:p w14:paraId="0801D433" w14:textId="77777777" w:rsidR="00CC36E5" w:rsidRPr="006E3482" w:rsidRDefault="00CC36E5" w:rsidP="0088102B">
      <w:pPr>
        <w:pStyle w:val="Frspaiere"/>
        <w:rPr>
          <w:rFonts w:ascii="Times New Roman" w:hAnsi="Times New Roman"/>
          <w:color w:val="000000" w:themeColor="text1"/>
          <w:sz w:val="28"/>
          <w:szCs w:val="28"/>
        </w:rPr>
      </w:pPr>
    </w:p>
    <w:p w14:paraId="5BBEA033" w14:textId="77777777" w:rsidR="00CC36E5" w:rsidRPr="006E3482" w:rsidRDefault="00CC36E5" w:rsidP="0088102B">
      <w:pPr>
        <w:pStyle w:val="Frspaiere"/>
        <w:rPr>
          <w:rFonts w:ascii="Times New Roman" w:hAnsi="Times New Roman"/>
          <w:color w:val="000000" w:themeColor="text1"/>
          <w:sz w:val="28"/>
          <w:szCs w:val="28"/>
        </w:rPr>
      </w:pPr>
    </w:p>
    <w:p w14:paraId="3B14A0B1" w14:textId="77777777" w:rsidR="00CC36E5" w:rsidRPr="006E3482" w:rsidRDefault="00CC36E5" w:rsidP="0088102B">
      <w:pPr>
        <w:pStyle w:val="Frspaiere"/>
        <w:rPr>
          <w:rFonts w:ascii="Times New Roman" w:hAnsi="Times New Roman"/>
          <w:color w:val="000000" w:themeColor="text1"/>
          <w:sz w:val="28"/>
          <w:szCs w:val="28"/>
        </w:rPr>
      </w:pPr>
    </w:p>
    <w:p w14:paraId="1FADB9C4" w14:textId="1A9FCB53" w:rsidR="009E768F" w:rsidRPr="006E3482" w:rsidRDefault="00C4574E" w:rsidP="0088102B">
      <w:pPr>
        <w:pStyle w:val="Frspaiere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E3482">
        <w:rPr>
          <w:rFonts w:ascii="Times New Roman" w:hAnsi="Times New Roman"/>
          <w:color w:val="000000" w:themeColor="text1"/>
          <w:sz w:val="28"/>
          <w:szCs w:val="28"/>
        </w:rPr>
        <w:t xml:space="preserve">     </w:t>
      </w:r>
      <w:r w:rsidR="009E768F" w:rsidRPr="006E3482">
        <w:rPr>
          <w:rFonts w:ascii="Times New Roman" w:hAnsi="Times New Roman"/>
          <w:color w:val="000000" w:themeColor="text1"/>
          <w:sz w:val="28"/>
          <w:szCs w:val="28"/>
        </w:rPr>
        <w:t xml:space="preserve">Șef </w:t>
      </w:r>
      <w:r w:rsidR="008A72F4">
        <w:rPr>
          <w:rFonts w:ascii="Times New Roman" w:hAnsi="Times New Roman"/>
          <w:color w:val="000000" w:themeColor="text1"/>
          <w:sz w:val="28"/>
          <w:szCs w:val="28"/>
        </w:rPr>
        <w:t>secție</w:t>
      </w:r>
      <w:r w:rsidR="009E768F" w:rsidRPr="006E3482">
        <w:rPr>
          <w:rFonts w:ascii="Times New Roman" w:hAnsi="Times New Roman"/>
          <w:color w:val="000000" w:themeColor="text1"/>
          <w:sz w:val="28"/>
          <w:szCs w:val="28"/>
        </w:rPr>
        <w:t xml:space="preserve"> R</w:t>
      </w:r>
      <w:r w:rsidR="008A72F4">
        <w:rPr>
          <w:rFonts w:ascii="Times New Roman" w:hAnsi="Times New Roman"/>
          <w:color w:val="000000" w:themeColor="text1"/>
          <w:sz w:val="28"/>
          <w:szCs w:val="28"/>
        </w:rPr>
        <w:t>.U.S</w:t>
      </w:r>
    </w:p>
    <w:p w14:paraId="278420E1" w14:textId="086457BC" w:rsidR="009E768F" w:rsidRPr="006E3482" w:rsidRDefault="009E768F" w:rsidP="0088102B">
      <w:pPr>
        <w:pStyle w:val="Frspaiere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E3482">
        <w:rPr>
          <w:rFonts w:ascii="Times New Roman" w:hAnsi="Times New Roman"/>
          <w:color w:val="000000" w:themeColor="text1"/>
          <w:sz w:val="28"/>
          <w:szCs w:val="28"/>
        </w:rPr>
        <w:t>Radu Narcisa</w:t>
      </w:r>
    </w:p>
    <w:p w14:paraId="6F0579B8" w14:textId="20B5A50E" w:rsidR="00C4574E" w:rsidRPr="006E3482" w:rsidRDefault="00C4574E" w:rsidP="0088102B">
      <w:pPr>
        <w:pStyle w:val="Frspaiere"/>
        <w:rPr>
          <w:rFonts w:ascii="Times New Roman" w:hAnsi="Times New Roman"/>
          <w:color w:val="000000" w:themeColor="text1"/>
          <w:sz w:val="28"/>
          <w:szCs w:val="28"/>
        </w:rPr>
      </w:pPr>
    </w:p>
    <w:p w14:paraId="7A05B446" w14:textId="60A1DC22" w:rsidR="00CC36E5" w:rsidRPr="00460790" w:rsidRDefault="00CC36E5">
      <w:pPr>
        <w:pStyle w:val="Frspaiere"/>
        <w:jc w:val="right"/>
        <w:rPr>
          <w:rFonts w:ascii="Times New Roman" w:hAnsi="Times New Roman"/>
          <w:sz w:val="28"/>
          <w:szCs w:val="28"/>
        </w:rPr>
      </w:pPr>
    </w:p>
    <w:sectPr w:rsidR="00CC36E5" w:rsidRPr="00460790" w:rsidSect="00782701">
      <w:pgSz w:w="11906" w:h="16838"/>
      <w:pgMar w:top="284" w:right="1133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2379"/>
    <w:multiLevelType w:val="hybridMultilevel"/>
    <w:tmpl w:val="8EDC1518"/>
    <w:lvl w:ilvl="0" w:tplc="40103382">
      <w:numFmt w:val="bullet"/>
      <w:lvlText w:val="-"/>
      <w:lvlJc w:val="left"/>
      <w:pPr>
        <w:ind w:left="1380" w:hanging="360"/>
      </w:pPr>
      <w:rPr>
        <w:rFonts w:ascii="Calibri" w:eastAsia="Times New Roman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" w15:restartNumberingAfterBreak="0">
    <w:nsid w:val="021646E9"/>
    <w:multiLevelType w:val="hybridMultilevel"/>
    <w:tmpl w:val="2F0C63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60DA3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B64F3B"/>
    <w:multiLevelType w:val="hybridMultilevel"/>
    <w:tmpl w:val="15BC46F4"/>
    <w:lvl w:ilvl="0" w:tplc="FA16E580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3" w15:restartNumberingAfterBreak="0">
    <w:nsid w:val="48E665C8"/>
    <w:multiLevelType w:val="hybridMultilevel"/>
    <w:tmpl w:val="2B0E12D6"/>
    <w:lvl w:ilvl="0" w:tplc="E15652A4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num w:numId="1" w16cid:durableId="1965690297">
    <w:abstractNumId w:val="0"/>
  </w:num>
  <w:num w:numId="2" w16cid:durableId="1986734307">
    <w:abstractNumId w:val="2"/>
  </w:num>
  <w:num w:numId="3" w16cid:durableId="914045807">
    <w:abstractNumId w:val="3"/>
  </w:num>
  <w:num w:numId="4" w16cid:durableId="7939097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E0E"/>
    <w:rsid w:val="00054178"/>
    <w:rsid w:val="00060749"/>
    <w:rsid w:val="00073BE2"/>
    <w:rsid w:val="000819D5"/>
    <w:rsid w:val="000A62C9"/>
    <w:rsid w:val="001360B5"/>
    <w:rsid w:val="00156AD6"/>
    <w:rsid w:val="0021536B"/>
    <w:rsid w:val="002335AF"/>
    <w:rsid w:val="002C2F04"/>
    <w:rsid w:val="00394F65"/>
    <w:rsid w:val="003B7A50"/>
    <w:rsid w:val="003F44FE"/>
    <w:rsid w:val="00460790"/>
    <w:rsid w:val="004A682D"/>
    <w:rsid w:val="004B7380"/>
    <w:rsid w:val="005042A6"/>
    <w:rsid w:val="0053621F"/>
    <w:rsid w:val="00541347"/>
    <w:rsid w:val="005E4EA4"/>
    <w:rsid w:val="00631F4D"/>
    <w:rsid w:val="006D2328"/>
    <w:rsid w:val="006D56B1"/>
    <w:rsid w:val="006E3482"/>
    <w:rsid w:val="006F739E"/>
    <w:rsid w:val="007128E7"/>
    <w:rsid w:val="0073335F"/>
    <w:rsid w:val="00743C19"/>
    <w:rsid w:val="00782701"/>
    <w:rsid w:val="007E0F21"/>
    <w:rsid w:val="0088102B"/>
    <w:rsid w:val="008A72F4"/>
    <w:rsid w:val="008E6405"/>
    <w:rsid w:val="008F063F"/>
    <w:rsid w:val="008F4366"/>
    <w:rsid w:val="00924E0E"/>
    <w:rsid w:val="009317A3"/>
    <w:rsid w:val="00944BA6"/>
    <w:rsid w:val="009A6600"/>
    <w:rsid w:val="009E768F"/>
    <w:rsid w:val="009F1D44"/>
    <w:rsid w:val="00A002D2"/>
    <w:rsid w:val="00A53174"/>
    <w:rsid w:val="00A60F87"/>
    <w:rsid w:val="00A73FBC"/>
    <w:rsid w:val="00A742F6"/>
    <w:rsid w:val="00AA312A"/>
    <w:rsid w:val="00AA5CEC"/>
    <w:rsid w:val="00AB6A61"/>
    <w:rsid w:val="00B36208"/>
    <w:rsid w:val="00B67554"/>
    <w:rsid w:val="00B869CB"/>
    <w:rsid w:val="00BA3533"/>
    <w:rsid w:val="00BF51C3"/>
    <w:rsid w:val="00C07D69"/>
    <w:rsid w:val="00C07EF1"/>
    <w:rsid w:val="00C4574E"/>
    <w:rsid w:val="00C5190A"/>
    <w:rsid w:val="00CC36E5"/>
    <w:rsid w:val="00DB3575"/>
    <w:rsid w:val="00DF13F4"/>
    <w:rsid w:val="00DF44CF"/>
    <w:rsid w:val="00E15EBA"/>
    <w:rsid w:val="00E36EAA"/>
    <w:rsid w:val="00EC4E35"/>
    <w:rsid w:val="00F56E45"/>
    <w:rsid w:val="00F6687D"/>
    <w:rsid w:val="00FB059D"/>
    <w:rsid w:val="00FF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92DBDD6"/>
  <w15:docId w15:val="{8B5D9F61-3314-4B75-94D6-8F66D35B3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1C3"/>
    <w:pPr>
      <w:spacing w:after="200" w:line="276" w:lineRule="auto"/>
    </w:pPr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rsid w:val="00743C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locked/>
    <w:rsid w:val="00743C19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99"/>
    <w:qFormat/>
    <w:rsid w:val="00743C19"/>
    <w:pPr>
      <w:ind w:left="720"/>
      <w:contextualSpacing/>
    </w:pPr>
  </w:style>
  <w:style w:type="paragraph" w:styleId="Frspaiere">
    <w:name w:val="No Spacing"/>
    <w:uiPriority w:val="99"/>
    <w:qFormat/>
    <w:rsid w:val="00631F4D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355</Words>
  <Characters>2060</Characters>
  <Application>Microsoft Office Word</Application>
  <DocSecurity>0</DocSecurity>
  <Lines>17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roxanasuciu</dc:creator>
  <cp:lastModifiedBy>Narcisa Radu ONRCJ</cp:lastModifiedBy>
  <cp:revision>3</cp:revision>
  <cp:lastPrinted>2023-10-10T12:49:00Z</cp:lastPrinted>
  <dcterms:created xsi:type="dcterms:W3CDTF">2026-10-14T06:31:00Z</dcterms:created>
  <dcterms:modified xsi:type="dcterms:W3CDTF">2026-10-14T10:01:00Z</dcterms:modified>
</cp:coreProperties>
</file>