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5E6E1" w14:textId="2947B706" w:rsidR="00C4574E" w:rsidRPr="000E5BCE" w:rsidRDefault="00A3049B" w:rsidP="005E4EA4">
      <w:pPr>
        <w:jc w:val="right"/>
        <w:rPr>
          <w:color w:val="000000" w:themeColor="text1"/>
        </w:rPr>
      </w:pPr>
      <w:r w:rsidRPr="000E5BCE">
        <w:rPr>
          <w:noProof/>
          <w:color w:val="000000" w:themeColor="text1"/>
          <w:lang w:eastAsia="ro-RO"/>
        </w:rPr>
        <w:drawing>
          <wp:inline distT="0" distB="0" distL="0" distR="0" wp14:anchorId="6F073659" wp14:editId="220B5EFC">
            <wp:extent cx="1581150" cy="1057275"/>
            <wp:effectExtent l="0" t="0" r="0" b="9525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7A7BC" w14:textId="3D6591F6" w:rsidR="00C4574E" w:rsidRPr="000E5BCE" w:rsidRDefault="002427AF" w:rsidP="009A6600">
      <w:pPr>
        <w:pStyle w:val="Frspaiere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0E5BC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</w:t>
      </w:r>
      <w:r w:rsidR="002F7002" w:rsidRPr="000E5BCE">
        <w:rPr>
          <w:rFonts w:ascii="Times New Roman" w:hAnsi="Times New Roman"/>
          <w:color w:val="000000" w:themeColor="text1"/>
          <w:sz w:val="24"/>
          <w:szCs w:val="24"/>
        </w:rPr>
        <w:t xml:space="preserve">            </w:t>
      </w:r>
      <w:r w:rsidR="00CC36E5" w:rsidRPr="000E5BCE">
        <w:rPr>
          <w:rFonts w:ascii="Times New Roman" w:hAnsi="Times New Roman"/>
          <w:color w:val="000000" w:themeColor="text1"/>
          <w:sz w:val="24"/>
          <w:szCs w:val="24"/>
        </w:rPr>
        <w:t>Nr</w:t>
      </w:r>
      <w:r w:rsidR="00EB282B" w:rsidRPr="000E5BC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45950">
        <w:rPr>
          <w:rFonts w:ascii="Times New Roman" w:hAnsi="Times New Roman"/>
          <w:color w:val="000000" w:themeColor="text1"/>
          <w:sz w:val="24"/>
          <w:szCs w:val="24"/>
        </w:rPr>
        <w:t>2154</w:t>
      </w:r>
      <w:r w:rsidR="005E4EA4" w:rsidRPr="000E5BCE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085481">
        <w:rPr>
          <w:rFonts w:ascii="Times New Roman" w:hAnsi="Times New Roman"/>
          <w:color w:val="000000" w:themeColor="text1"/>
          <w:sz w:val="24"/>
          <w:szCs w:val="24"/>
        </w:rPr>
        <w:t>14</w:t>
      </w:r>
      <w:r w:rsidR="005E4EA4" w:rsidRPr="000E5BC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085481"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886499" w:rsidRPr="000E5BC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5E4EA4" w:rsidRPr="000E5BCE">
        <w:rPr>
          <w:rFonts w:ascii="Times New Roman" w:hAnsi="Times New Roman"/>
          <w:color w:val="000000" w:themeColor="text1"/>
          <w:sz w:val="24"/>
          <w:szCs w:val="24"/>
        </w:rPr>
        <w:t>202</w:t>
      </w:r>
      <w:r w:rsidR="00085481">
        <w:rPr>
          <w:rFonts w:ascii="Times New Roman" w:hAnsi="Times New Roman"/>
          <w:color w:val="000000" w:themeColor="text1"/>
          <w:sz w:val="24"/>
          <w:szCs w:val="24"/>
        </w:rPr>
        <w:t>6</w:t>
      </w:r>
    </w:p>
    <w:p w14:paraId="502477FD" w14:textId="77777777" w:rsidR="00980E77" w:rsidRPr="000E5BCE" w:rsidRDefault="00980E77" w:rsidP="009A6600">
      <w:pPr>
        <w:pStyle w:val="Frspaiere"/>
        <w:jc w:val="center"/>
        <w:rPr>
          <w:rFonts w:ascii="Times New Roman" w:hAnsi="Times New Roman"/>
          <w:color w:val="000000" w:themeColor="text1"/>
          <w:sz w:val="32"/>
          <w:szCs w:val="32"/>
        </w:rPr>
      </w:pPr>
    </w:p>
    <w:p w14:paraId="4A3A8B5F" w14:textId="77777777" w:rsidR="00C4574E" w:rsidRPr="000E5BCE" w:rsidRDefault="00C4574E" w:rsidP="009A6600">
      <w:pPr>
        <w:pStyle w:val="Frspaiere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 w:rsidRPr="000E5BCE">
        <w:rPr>
          <w:rFonts w:ascii="Times New Roman" w:hAnsi="Times New Roman"/>
          <w:color w:val="000000" w:themeColor="text1"/>
          <w:sz w:val="32"/>
          <w:szCs w:val="32"/>
        </w:rPr>
        <w:t>ANUNȚ</w:t>
      </w:r>
    </w:p>
    <w:p w14:paraId="62DE8701" w14:textId="77777777" w:rsidR="00085481" w:rsidRPr="00CC36E5" w:rsidRDefault="00085481" w:rsidP="00085481">
      <w:pPr>
        <w:pStyle w:val="Frspaiere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C36E5">
        <w:rPr>
          <w:rFonts w:ascii="Times New Roman" w:hAnsi="Times New Roman"/>
          <w:color w:val="000000" w:themeColor="text1"/>
          <w:sz w:val="28"/>
          <w:szCs w:val="28"/>
        </w:rPr>
        <w:t>privind  examenul de promovare în gradul profesional imediat superior celui deținut de personalul contractual</w:t>
      </w:r>
    </w:p>
    <w:p w14:paraId="0DEE0F67" w14:textId="77777777" w:rsidR="00085481" w:rsidRDefault="00085481" w:rsidP="00085481">
      <w:pPr>
        <w:pStyle w:val="Frspaiere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6E5">
        <w:rPr>
          <w:rFonts w:ascii="Times New Roman" w:hAnsi="Times New Roman"/>
          <w:color w:val="000000" w:themeColor="text1"/>
          <w:sz w:val="28"/>
          <w:szCs w:val="28"/>
        </w:rPr>
        <w:t xml:space="preserve">        </w:t>
      </w:r>
    </w:p>
    <w:p w14:paraId="00D19453" w14:textId="77777777" w:rsidR="00085481" w:rsidRPr="00CC36E5" w:rsidRDefault="00085481" w:rsidP="00085481">
      <w:pPr>
        <w:pStyle w:val="Frspaiere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9512317" w14:textId="306558BD" w:rsidR="00C4574E" w:rsidRPr="000E5BCE" w:rsidRDefault="00085481" w:rsidP="00085481">
      <w:pPr>
        <w:pStyle w:val="Frspaiere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C36E5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r w:rsidRPr="00CC36E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Opera Națională Română din Cluj-Napoca</w:t>
      </w:r>
      <w:r w:rsidRPr="00CC36E5">
        <w:rPr>
          <w:rFonts w:ascii="Times New Roman" w:hAnsi="Times New Roman"/>
          <w:color w:val="000000" w:themeColor="text1"/>
          <w:sz w:val="28"/>
          <w:szCs w:val="28"/>
        </w:rPr>
        <w:t xml:space="preserve">, organizează </w:t>
      </w:r>
      <w:r w:rsidRPr="00CC36E5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examen de promovare în grade profesionale </w:t>
      </w:r>
      <w:r w:rsidRPr="00CC36E5">
        <w:rPr>
          <w:rFonts w:ascii="Times New Roman" w:hAnsi="Times New Roman"/>
          <w:i/>
          <w:color w:val="000000" w:themeColor="text1"/>
          <w:sz w:val="28"/>
          <w:szCs w:val="28"/>
        </w:rPr>
        <w:t>imediat superioare pentru angajații care îndeplinesc condițiile de promovare la</w:t>
      </w:r>
      <w:r w:rsidRPr="00CC36E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C36E5" w:rsidRPr="000E5BCE">
        <w:rPr>
          <w:rFonts w:ascii="Times New Roman" w:hAnsi="Times New Roman"/>
          <w:b/>
          <w:color w:val="000000" w:themeColor="text1"/>
          <w:sz w:val="28"/>
          <w:szCs w:val="28"/>
        </w:rPr>
        <w:t xml:space="preserve">Compartimentul </w:t>
      </w:r>
      <w:r w:rsidR="00EB282B" w:rsidRPr="000E5BCE">
        <w:rPr>
          <w:rFonts w:ascii="Times New Roman" w:hAnsi="Times New Roman"/>
          <w:b/>
          <w:color w:val="000000" w:themeColor="text1"/>
          <w:sz w:val="28"/>
          <w:szCs w:val="28"/>
        </w:rPr>
        <w:t>Orchestră</w:t>
      </w:r>
      <w:r w:rsidR="00C4574E" w:rsidRPr="000E5BCE">
        <w:rPr>
          <w:rFonts w:ascii="Times New Roman" w:hAnsi="Times New Roman"/>
          <w:color w:val="000000" w:themeColor="text1"/>
          <w:sz w:val="28"/>
          <w:szCs w:val="28"/>
        </w:rPr>
        <w:t>, la sediul instituției</w:t>
      </w:r>
      <w:r w:rsidR="00AA5CEC" w:rsidRPr="000E5BC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4574E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în data de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29</w:t>
      </w:r>
      <w:r w:rsidR="005E4EA4" w:rsidRPr="000E5BCE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="00886499" w:rsidRPr="000E5BCE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FA4F93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="005E4EA4" w:rsidRPr="000E5BCE">
        <w:rPr>
          <w:rFonts w:ascii="Times New Roman" w:hAnsi="Times New Roman"/>
          <w:b/>
          <w:color w:val="000000" w:themeColor="text1"/>
          <w:sz w:val="28"/>
          <w:szCs w:val="28"/>
        </w:rPr>
        <w:t>.202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  <w:r w:rsidR="00C4574E" w:rsidRPr="000E5BCE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ora </w:t>
      </w:r>
      <w:r w:rsidR="00CC36E5" w:rsidRPr="000E5BCE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="00EB282B" w:rsidRPr="000E5BCE">
        <w:rPr>
          <w:rFonts w:ascii="Times New Roman" w:hAnsi="Times New Roman"/>
          <w:b/>
          <w:color w:val="000000" w:themeColor="text1"/>
          <w:sz w:val="28"/>
          <w:szCs w:val="28"/>
        </w:rPr>
        <w:t>5.00</w:t>
      </w:r>
      <w:r w:rsidR="00C4574E" w:rsidRPr="000E5BCE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</w:t>
      </w:r>
      <w:r w:rsidR="00C4574E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în S</w:t>
      </w:r>
      <w:r w:rsidR="00AE27B1">
        <w:rPr>
          <w:rFonts w:ascii="Times New Roman" w:hAnsi="Times New Roman"/>
          <w:color w:val="000000" w:themeColor="text1"/>
          <w:sz w:val="28"/>
          <w:szCs w:val="28"/>
        </w:rPr>
        <w:t>cena Mică</w:t>
      </w:r>
      <w:r w:rsidR="0015619D" w:rsidRPr="000E5BC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21BF862" w14:textId="77777777" w:rsidR="00980E77" w:rsidRPr="000E5BCE" w:rsidRDefault="00980E77" w:rsidP="001360B5">
      <w:pPr>
        <w:pStyle w:val="Frspaiere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8BBFF4C" w14:textId="0B63148B" w:rsidR="00C4574E" w:rsidRPr="000E5BCE" w:rsidRDefault="00C4574E" w:rsidP="001360B5">
      <w:pPr>
        <w:pStyle w:val="Frspaiere"/>
        <w:jc w:val="both"/>
        <w:rPr>
          <w:rFonts w:ascii="Times New Roman" w:hAnsi="Times New Roman"/>
          <w:color w:val="000000" w:themeColor="text1"/>
          <w:sz w:val="28"/>
          <w:szCs w:val="28"/>
          <w:lang w:val="en-US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="00B67554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>Funcțiile contractuale pentru care se organizează examenul de promovare sunt următoarele</w:t>
      </w:r>
      <w:r w:rsidRPr="000E5BCE">
        <w:rPr>
          <w:rFonts w:ascii="Times New Roman" w:hAnsi="Times New Roman"/>
          <w:color w:val="000000" w:themeColor="text1"/>
          <w:sz w:val="28"/>
          <w:szCs w:val="28"/>
          <w:lang w:val="en-US"/>
        </w:rPr>
        <w:t>:</w:t>
      </w:r>
    </w:p>
    <w:p w14:paraId="6F3DED8F" w14:textId="0522FE79" w:rsidR="00C4574E" w:rsidRDefault="0015619D" w:rsidP="0073335F">
      <w:pPr>
        <w:pStyle w:val="Frspaiere"/>
        <w:numPr>
          <w:ilvl w:val="0"/>
          <w:numId w:val="2"/>
        </w:numPr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</w:pPr>
      <w:r w:rsidRPr="000E5BCE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Artist </w:t>
      </w:r>
      <w:proofErr w:type="spellStart"/>
      <w:r w:rsidR="00EB282B" w:rsidRPr="000E5BCE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>intrumentist</w:t>
      </w:r>
      <w:proofErr w:type="spellEnd"/>
      <w:r w:rsidR="00B67554" w:rsidRPr="000E5BCE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>,</w:t>
      </w:r>
      <w:r w:rsidR="00280559" w:rsidRPr="000E5BCE"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B67554" w:rsidRPr="006F717A">
        <w:rPr>
          <w:rFonts w:ascii="Times New Roman" w:hAnsi="Times New Roman"/>
          <w:color w:val="000000" w:themeColor="text1"/>
          <w:sz w:val="28"/>
          <w:szCs w:val="28"/>
          <w:lang w:val="en-US"/>
        </w:rPr>
        <w:t>gradul</w:t>
      </w:r>
      <w:proofErr w:type="spellEnd"/>
      <w:r w:rsidR="00B67554" w:rsidRPr="006F717A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prof. I</w:t>
      </w:r>
      <w:r w:rsidR="00E65DBE">
        <w:rPr>
          <w:rFonts w:ascii="Times New Roman" w:hAnsi="Times New Roman"/>
          <w:color w:val="000000" w:themeColor="text1"/>
          <w:sz w:val="28"/>
          <w:szCs w:val="28"/>
          <w:lang w:val="en-US"/>
        </w:rPr>
        <w:t>A</w:t>
      </w:r>
      <w:r w:rsidR="00C4574E" w:rsidRPr="006F717A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S</w:t>
      </w:r>
      <w:r w:rsidR="00FA4F93" w:rsidRPr="006F717A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- </w:t>
      </w:r>
      <w:proofErr w:type="spellStart"/>
      <w:r w:rsidR="00FA4F93" w:rsidRPr="006F717A">
        <w:rPr>
          <w:rFonts w:ascii="Times New Roman" w:hAnsi="Times New Roman"/>
          <w:color w:val="000000" w:themeColor="text1"/>
          <w:sz w:val="28"/>
          <w:szCs w:val="28"/>
          <w:lang w:val="en-US"/>
        </w:rPr>
        <w:t>vioara</w:t>
      </w:r>
      <w:proofErr w:type="spellEnd"/>
      <w:r w:rsidR="00FA4F93" w:rsidRPr="006F717A">
        <w:rPr>
          <w:rFonts w:ascii="Times New Roman" w:hAnsi="Times New Roman"/>
          <w:color w:val="000000" w:themeColor="text1"/>
          <w:sz w:val="28"/>
          <w:szCs w:val="28"/>
          <w:lang w:val="en-US"/>
        </w:rPr>
        <w:t xml:space="preserve"> I</w:t>
      </w:r>
    </w:p>
    <w:p w14:paraId="2614886B" w14:textId="77777777" w:rsidR="00980E77" w:rsidRPr="000E5BCE" w:rsidRDefault="00980E77" w:rsidP="00FA4F93">
      <w:pPr>
        <w:pStyle w:val="Frspaiere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lang w:val="en-US"/>
        </w:rPr>
      </w:pPr>
    </w:p>
    <w:p w14:paraId="7DB32933" w14:textId="77777777" w:rsidR="00C4574E" w:rsidRPr="000E5BCE" w:rsidRDefault="00C4574E" w:rsidP="001360B5">
      <w:pPr>
        <w:pStyle w:val="Frspaiere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Modalitatea de desfășurare a examenului:</w:t>
      </w:r>
    </w:p>
    <w:p w14:paraId="5D40750C" w14:textId="77777777" w:rsidR="00C4574E" w:rsidRPr="000E5BCE" w:rsidRDefault="00C4574E" w:rsidP="003F44FE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Examenul de promovare constă în susținerea unei </w:t>
      </w:r>
      <w:r w:rsidRPr="000E5BCE">
        <w:rPr>
          <w:rFonts w:ascii="Times New Roman" w:hAnsi="Times New Roman"/>
          <w:b/>
          <w:color w:val="000000" w:themeColor="text1"/>
          <w:sz w:val="28"/>
          <w:szCs w:val="28"/>
        </w:rPr>
        <w:t>probe practice.</w:t>
      </w:r>
    </w:p>
    <w:p w14:paraId="01E72567" w14:textId="067E0995" w:rsidR="000E5BCE" w:rsidRPr="000E5BCE" w:rsidRDefault="00FA4F93" w:rsidP="00FA4F93">
      <w:pPr>
        <w:pStyle w:val="Frspaiere"/>
        <w:ind w:left="43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A4F93">
        <w:rPr>
          <w:rFonts w:ascii="Times New Roman" w:hAnsi="Times New Roman"/>
          <w:b/>
          <w:bCs/>
          <w:color w:val="000000" w:themeColor="text1"/>
          <w:sz w:val="28"/>
          <w:szCs w:val="28"/>
        </w:rPr>
        <w:t>A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4574E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Tematica de </w:t>
      </w:r>
      <w:r w:rsidR="000E5BCE" w:rsidRPr="000E5BCE">
        <w:rPr>
          <w:rFonts w:ascii="Times New Roman" w:hAnsi="Times New Roman"/>
          <w:color w:val="000000" w:themeColor="text1"/>
          <w:sz w:val="28"/>
          <w:szCs w:val="28"/>
        </w:rPr>
        <w:t>examinare va</w:t>
      </w:r>
      <w:r w:rsidR="00B67554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const</w:t>
      </w:r>
      <w:r w:rsidR="000E5BCE" w:rsidRPr="000E5BCE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B67554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în pasaje </w:t>
      </w:r>
      <w:r w:rsidR="000E5BCE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de </w:t>
      </w:r>
      <w:r w:rsidR="000E5BCE" w:rsidRPr="000E5BCE">
        <w:rPr>
          <w:rFonts w:ascii="Times New Roman" w:hAnsi="Times New Roman"/>
          <w:i/>
          <w:iCs/>
          <w:color w:val="000000" w:themeColor="text1"/>
          <w:sz w:val="28"/>
          <w:szCs w:val="28"/>
        </w:rPr>
        <w:t>v</w:t>
      </w:r>
      <w:r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ioară </w:t>
      </w:r>
      <w:r w:rsidR="00C4574E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din spectacolele </w:t>
      </w:r>
      <w:r w:rsidR="000E5BCE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curente:</w:t>
      </w:r>
    </w:p>
    <w:p w14:paraId="24B84F95" w14:textId="45FF120E" w:rsidR="00E65DBE" w:rsidRPr="00E65DBE" w:rsidRDefault="00E65DBE" w:rsidP="00FA4F93">
      <w:pPr>
        <w:pStyle w:val="Frspaiere"/>
        <w:numPr>
          <w:ilvl w:val="0"/>
          <w:numId w:val="5"/>
        </w:numPr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</w:t>
      </w:r>
      <w:r w:rsidRPr="00137CF5">
        <w:rPr>
          <w:rFonts w:ascii="Times New Roman" w:hAnsi="Times New Roman"/>
          <w:i/>
          <w:iCs/>
          <w:color w:val="000000"/>
          <w:sz w:val="28"/>
          <w:szCs w:val="28"/>
        </w:rPr>
        <w:t xml:space="preserve">pasaje </w:t>
      </w:r>
      <w:r w:rsidRPr="00FA4F93">
        <w:rPr>
          <w:rFonts w:ascii="Times New Roman" w:hAnsi="Times New Roman"/>
          <w:i/>
          <w:iCs/>
          <w:color w:val="000000"/>
          <w:sz w:val="28"/>
          <w:szCs w:val="28"/>
        </w:rPr>
        <w:t>din</w:t>
      </w:r>
      <w:r>
        <w:rPr>
          <w:rFonts w:ascii="Times New Roman" w:hAnsi="Times New Roman"/>
          <w:i/>
          <w:iCs/>
          <w:color w:val="000000"/>
          <w:sz w:val="28"/>
          <w:szCs w:val="28"/>
        </w:rPr>
        <w:t xml:space="preserve"> Boema</w:t>
      </w:r>
    </w:p>
    <w:p w14:paraId="367D3493" w14:textId="4E7A6A31" w:rsidR="00FA4F93" w:rsidRPr="00E65DBE" w:rsidRDefault="00E65DBE" w:rsidP="00E65DBE">
      <w:pPr>
        <w:pStyle w:val="Frspaiere"/>
        <w:numPr>
          <w:ilvl w:val="0"/>
          <w:numId w:val="5"/>
        </w:numPr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FA4F93" w:rsidRPr="00137CF5">
        <w:rPr>
          <w:color w:val="000000"/>
          <w:sz w:val="28"/>
          <w:szCs w:val="28"/>
        </w:rPr>
        <w:t xml:space="preserve">  </w:t>
      </w:r>
      <w:r w:rsidR="00FA4F93" w:rsidRPr="00137CF5">
        <w:rPr>
          <w:rFonts w:ascii="Times New Roman" w:hAnsi="Times New Roman"/>
          <w:i/>
          <w:iCs/>
          <w:color w:val="000000"/>
          <w:sz w:val="28"/>
          <w:szCs w:val="28"/>
        </w:rPr>
        <w:t xml:space="preserve">pasaje </w:t>
      </w:r>
      <w:r w:rsidR="00FA4F93" w:rsidRPr="00FA4F93">
        <w:rPr>
          <w:rFonts w:ascii="Times New Roman" w:hAnsi="Times New Roman"/>
          <w:i/>
          <w:iCs/>
          <w:color w:val="000000"/>
          <w:sz w:val="28"/>
          <w:szCs w:val="28"/>
        </w:rPr>
        <w:t xml:space="preserve">din </w:t>
      </w:r>
      <w:r>
        <w:rPr>
          <w:i/>
          <w:iCs/>
          <w:color w:val="000000"/>
          <w:sz w:val="28"/>
          <w:szCs w:val="28"/>
        </w:rPr>
        <w:t xml:space="preserve">Madama Butterfly </w:t>
      </w:r>
    </w:p>
    <w:p w14:paraId="7C56B594" w14:textId="2C2ABEBA" w:rsidR="00FA4F93" w:rsidRPr="00FA4F93" w:rsidRDefault="00FA4F93" w:rsidP="00FA4F93">
      <w:pPr>
        <w:pStyle w:val="Frspaiere"/>
        <w:numPr>
          <w:ilvl w:val="0"/>
          <w:numId w:val="5"/>
        </w:numPr>
        <w:rPr>
          <w:color w:val="000000"/>
          <w:sz w:val="28"/>
          <w:szCs w:val="28"/>
        </w:rPr>
      </w:pPr>
      <w:r w:rsidRPr="00FA4F93">
        <w:rPr>
          <w:rFonts w:ascii="Times New Roman" w:hAnsi="Times New Roman"/>
          <w:i/>
          <w:iCs/>
          <w:color w:val="000000"/>
          <w:sz w:val="28"/>
          <w:szCs w:val="28"/>
        </w:rPr>
        <w:t>- pasaje din Nunta lui Figaro</w:t>
      </w:r>
    </w:p>
    <w:p w14:paraId="7CC228EA" w14:textId="7C9D5B97" w:rsidR="00980E77" w:rsidRPr="000E5BCE" w:rsidRDefault="00C4574E" w:rsidP="00745950">
      <w:pPr>
        <w:pStyle w:val="Frspaiere"/>
        <w:ind w:left="75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    Examenul de promovare se va desfășura prin interpretarea </w:t>
      </w:r>
      <w:r w:rsidR="00B67554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individuală 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a unor pasaje din operele aflate în repertoriul curent al instituției, </w:t>
      </w:r>
      <w:r w:rsidR="006F717A">
        <w:rPr>
          <w:rFonts w:ascii="Times New Roman" w:hAnsi="Times New Roman"/>
          <w:color w:val="000000" w:themeColor="text1"/>
          <w:sz w:val="28"/>
          <w:szCs w:val="28"/>
        </w:rPr>
        <w:t xml:space="preserve">la alegerea 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comisi</w:t>
      </w:r>
      <w:r w:rsidR="006F717A">
        <w:rPr>
          <w:rFonts w:ascii="Times New Roman" w:hAnsi="Times New Roman"/>
          <w:color w:val="000000" w:themeColor="text1"/>
          <w:sz w:val="28"/>
          <w:szCs w:val="28"/>
        </w:rPr>
        <w:t>ei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2160F91" w14:textId="43C772D6" w:rsidR="00C4574E" w:rsidRPr="000E5BCE" w:rsidRDefault="00C4574E" w:rsidP="00886499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 w:themeColor="text1"/>
          <w:sz w:val="28"/>
          <w:szCs w:val="28"/>
          <w:lang w:val="en-US" w:eastAsia="ro-RO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Punctajul minim de promovare este de </w:t>
      </w:r>
      <w:r w:rsidR="00E65DBE">
        <w:rPr>
          <w:rFonts w:ascii="Times New Roman" w:hAnsi="Times New Roman"/>
          <w:b/>
          <w:color w:val="000000" w:themeColor="text1"/>
          <w:sz w:val="28"/>
          <w:szCs w:val="28"/>
        </w:rPr>
        <w:t>9</w:t>
      </w:r>
      <w:r w:rsidR="00886499" w:rsidRPr="000E5BCE">
        <w:rPr>
          <w:rFonts w:ascii="Times New Roman" w:hAnsi="Times New Roman"/>
          <w:b/>
          <w:color w:val="000000" w:themeColor="text1"/>
          <w:sz w:val="28"/>
          <w:szCs w:val="28"/>
        </w:rPr>
        <w:t xml:space="preserve">0 de puncte </w:t>
      </w:r>
      <w:r w:rsidR="00886499" w:rsidRPr="000E5BCE">
        <w:rPr>
          <w:rFonts w:ascii="Times New Roman" w:hAnsi="Times New Roman"/>
          <w:bCs/>
          <w:color w:val="000000" w:themeColor="text1"/>
          <w:sz w:val="28"/>
          <w:szCs w:val="28"/>
        </w:rPr>
        <w:t>(pt. gradul I</w:t>
      </w:r>
      <w:r w:rsidR="00E65DBE">
        <w:rPr>
          <w:rFonts w:ascii="Times New Roman" w:hAnsi="Times New Roman"/>
          <w:bCs/>
          <w:color w:val="000000" w:themeColor="text1"/>
          <w:sz w:val="28"/>
          <w:szCs w:val="28"/>
        </w:rPr>
        <w:t>A</w:t>
      </w:r>
      <w:r w:rsidR="00886499" w:rsidRPr="000E5BC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S</w:t>
      </w:r>
      <w:r w:rsidR="00886499" w:rsidRPr="000E5BCE">
        <w:rPr>
          <w:rFonts w:ascii="Times New Roman" w:hAnsi="Times New Roman"/>
          <w:b/>
          <w:color w:val="000000" w:themeColor="text1"/>
          <w:sz w:val="28"/>
          <w:szCs w:val="28"/>
        </w:rPr>
        <w:t>).</w:t>
      </w:r>
      <w:r w:rsidR="00886499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</w:t>
      </w:r>
    </w:p>
    <w:p w14:paraId="3DEACC97" w14:textId="73B7A275" w:rsidR="00886499" w:rsidRPr="000E5BCE" w:rsidRDefault="00C4574E" w:rsidP="00886499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>R</w:t>
      </w:r>
      <w:r w:rsidR="00886499" w:rsidRPr="000E5BCE">
        <w:rPr>
          <w:rFonts w:ascii="Times New Roman" w:hAnsi="Times New Roman"/>
          <w:color w:val="000000" w:themeColor="text1"/>
          <w:sz w:val="28"/>
          <w:szCs w:val="28"/>
        </w:rPr>
        <w:t>e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zultatul examenului de promovare se afișează la sediul instituției, precum si </w:t>
      </w:r>
      <w:r w:rsidR="00886499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</w:p>
    <w:p w14:paraId="33602051" w14:textId="3C782D5A" w:rsidR="00C4574E" w:rsidRPr="000E5BCE" w:rsidRDefault="00C4574E" w:rsidP="00886499">
      <w:pPr>
        <w:pStyle w:val="Frspaiere"/>
        <w:ind w:left="435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pe pagina de internet a Operei, în data de </w:t>
      </w:r>
      <w:r w:rsidR="00E65DBE">
        <w:rPr>
          <w:rFonts w:ascii="Times New Roman" w:hAnsi="Times New Roman"/>
          <w:b/>
          <w:i/>
          <w:color w:val="000000" w:themeColor="text1"/>
          <w:sz w:val="28"/>
          <w:szCs w:val="28"/>
        </w:rPr>
        <w:t>29</w:t>
      </w:r>
      <w:r w:rsidR="005E4EA4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="006F717A">
        <w:rPr>
          <w:rFonts w:ascii="Times New Roman" w:hAnsi="Times New Roman"/>
          <w:b/>
          <w:i/>
          <w:color w:val="000000" w:themeColor="text1"/>
          <w:sz w:val="28"/>
          <w:szCs w:val="28"/>
        </w:rPr>
        <w:t>10</w:t>
      </w:r>
      <w:r w:rsidR="000E5BCE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="005E4EA4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202</w:t>
      </w:r>
      <w:r w:rsidR="00E65DBE">
        <w:rPr>
          <w:rFonts w:ascii="Times New Roman" w:hAnsi="Times New Roman"/>
          <w:b/>
          <w:i/>
          <w:color w:val="000000" w:themeColor="text1"/>
          <w:sz w:val="28"/>
          <w:szCs w:val="28"/>
        </w:rPr>
        <w:t>6</w:t>
      </w:r>
      <w:r w:rsidR="00B67554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, ora </w:t>
      </w:r>
      <w:r w:rsidR="00886499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1</w:t>
      </w:r>
      <w:r w:rsidR="00E65DBE">
        <w:rPr>
          <w:rFonts w:ascii="Times New Roman" w:hAnsi="Times New Roman"/>
          <w:b/>
          <w:i/>
          <w:color w:val="000000" w:themeColor="text1"/>
          <w:sz w:val="28"/>
          <w:szCs w:val="28"/>
        </w:rPr>
        <w:t>6</w:t>
      </w:r>
      <w:r w:rsidR="000E5BCE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.00</w:t>
      </w:r>
      <w:r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Pr="000E5BCE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</w:p>
    <w:p w14:paraId="09C499D2" w14:textId="776418A5" w:rsidR="00C4574E" w:rsidRPr="000E5BCE" w:rsidRDefault="00C4574E" w:rsidP="000E5BCE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Candidaţii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nemulţumiţi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de rezultatul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obţinut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pot depune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contestaţie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în termen de o zi lucrătoare de la data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afişării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rezultatelor, sub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sancţiunea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decăderii din acest drept. </w:t>
      </w:r>
    </w:p>
    <w:p w14:paraId="6D613FD6" w14:textId="46DAD4F3" w:rsidR="000E5BCE" w:rsidRPr="000E5BCE" w:rsidRDefault="00C4574E" w:rsidP="000E5BCE">
      <w:pPr>
        <w:pStyle w:val="Frspaiere"/>
        <w:numPr>
          <w:ilvl w:val="0"/>
          <w:numId w:val="3"/>
        </w:num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Comisia de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soluţionare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a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contestaţiilor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va reevalua proba, iar rezultatele finale </w:t>
      </w:r>
      <w:r w:rsidR="000E5BCE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14:paraId="3FED1663" w14:textId="24471E38" w:rsidR="00AE27B1" w:rsidRPr="000E5BCE" w:rsidRDefault="00C4574E" w:rsidP="006F717A">
      <w:pPr>
        <w:pStyle w:val="Frspaiere"/>
        <w:ind w:left="435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se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afişează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la sediul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instituţiei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sau </w:t>
      </w:r>
      <w:proofErr w:type="spellStart"/>
      <w:r w:rsidRPr="000E5BCE">
        <w:rPr>
          <w:rFonts w:ascii="Times New Roman" w:hAnsi="Times New Roman"/>
          <w:color w:val="000000" w:themeColor="text1"/>
          <w:sz w:val="28"/>
          <w:szCs w:val="28"/>
        </w:rPr>
        <w:t>autorităţii</w:t>
      </w:r>
      <w:proofErr w:type="spellEnd"/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publice, în data de </w:t>
      </w:r>
      <w:r w:rsidR="00E65DBE">
        <w:rPr>
          <w:rFonts w:ascii="Times New Roman" w:hAnsi="Times New Roman"/>
          <w:b/>
          <w:i/>
          <w:color w:val="000000" w:themeColor="text1"/>
          <w:sz w:val="28"/>
          <w:szCs w:val="28"/>
        </w:rPr>
        <w:t>30</w:t>
      </w:r>
      <w:r w:rsidR="005E4EA4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.1</w:t>
      </w:r>
      <w:r w:rsidR="006F717A">
        <w:rPr>
          <w:rFonts w:ascii="Times New Roman" w:hAnsi="Times New Roman"/>
          <w:b/>
          <w:i/>
          <w:color w:val="000000" w:themeColor="text1"/>
          <w:sz w:val="28"/>
          <w:szCs w:val="28"/>
        </w:rPr>
        <w:t>0</w:t>
      </w:r>
      <w:r w:rsidR="005E4EA4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.202</w:t>
      </w:r>
      <w:r w:rsidR="00E65DBE">
        <w:rPr>
          <w:rFonts w:ascii="Times New Roman" w:hAnsi="Times New Roman"/>
          <w:b/>
          <w:i/>
          <w:color w:val="000000" w:themeColor="text1"/>
          <w:sz w:val="28"/>
          <w:szCs w:val="28"/>
        </w:rPr>
        <w:t>6</w:t>
      </w:r>
      <w:r w:rsidR="00B67554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, ora</w:t>
      </w:r>
      <w:r w:rsidR="000E5BCE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1</w:t>
      </w:r>
      <w:r w:rsidR="00E65DBE">
        <w:rPr>
          <w:rFonts w:ascii="Times New Roman" w:hAnsi="Times New Roman"/>
          <w:b/>
          <w:i/>
          <w:color w:val="000000" w:themeColor="text1"/>
          <w:sz w:val="28"/>
          <w:szCs w:val="28"/>
        </w:rPr>
        <w:t>6</w:t>
      </w:r>
      <w:r w:rsidR="000E5BCE" w:rsidRPr="000E5BCE">
        <w:rPr>
          <w:rFonts w:ascii="Times New Roman" w:hAnsi="Times New Roman"/>
          <w:b/>
          <w:i/>
          <w:color w:val="000000" w:themeColor="text1"/>
          <w:sz w:val="28"/>
          <w:szCs w:val="28"/>
        </w:rPr>
        <w:t>.00.</w:t>
      </w:r>
    </w:p>
    <w:p w14:paraId="5937049A" w14:textId="75B093FF" w:rsidR="00C4574E" w:rsidRPr="002E1E3A" w:rsidRDefault="00C4574E" w:rsidP="00980E77">
      <w:pPr>
        <w:pStyle w:val="Frspaiere"/>
        <w:rPr>
          <w:rFonts w:ascii="Times New Roman" w:hAnsi="Times New Roman"/>
          <w:i/>
          <w:iCs/>
          <w:color w:val="000000" w:themeColor="text1"/>
          <w:sz w:val="28"/>
          <w:szCs w:val="28"/>
          <w:u w:val="single"/>
        </w:rPr>
      </w:pPr>
      <w:r w:rsidRPr="000E5BCE">
        <w:rPr>
          <w:color w:val="000000" w:themeColor="text1"/>
        </w:rPr>
        <w:t xml:space="preserve">    </w:t>
      </w:r>
      <w:r w:rsidR="006F717A"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>. Cererile de înscriere la examen</w:t>
      </w:r>
      <w:r w:rsidR="006F717A">
        <w:rPr>
          <w:rFonts w:ascii="Times New Roman" w:hAnsi="Times New Roman"/>
          <w:color w:val="000000" w:themeColor="text1"/>
          <w:sz w:val="28"/>
          <w:szCs w:val="28"/>
        </w:rPr>
        <w:t>ul se promovare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se vor depune la </w:t>
      </w:r>
      <w:r w:rsidR="006F717A">
        <w:rPr>
          <w:rFonts w:ascii="Times New Roman" w:hAnsi="Times New Roman"/>
          <w:color w:val="000000" w:themeColor="text1"/>
          <w:sz w:val="28"/>
          <w:szCs w:val="28"/>
        </w:rPr>
        <w:t>Secția</w:t>
      </w:r>
      <w:r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Re</w:t>
      </w:r>
      <w:r w:rsidR="005E4EA4" w:rsidRPr="000E5BCE">
        <w:rPr>
          <w:rFonts w:ascii="Times New Roman" w:hAnsi="Times New Roman"/>
          <w:color w:val="000000" w:themeColor="text1"/>
          <w:sz w:val="28"/>
          <w:szCs w:val="28"/>
        </w:rPr>
        <w:t>surse Umane, Salarizare</w:t>
      </w:r>
      <w:r w:rsidR="006F717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5E4EA4" w:rsidRPr="000E5BCE">
        <w:rPr>
          <w:rFonts w:ascii="Times New Roman" w:hAnsi="Times New Roman"/>
          <w:color w:val="000000" w:themeColor="text1"/>
          <w:sz w:val="28"/>
          <w:szCs w:val="28"/>
        </w:rPr>
        <w:t xml:space="preserve"> până la data de </w:t>
      </w:r>
      <w:r w:rsidR="002E1E3A" w:rsidRPr="002E1E3A">
        <w:rPr>
          <w:rFonts w:ascii="Times New Roman" w:hAnsi="Times New Roman"/>
          <w:i/>
          <w:iCs/>
          <w:color w:val="000000" w:themeColor="text1"/>
          <w:sz w:val="28"/>
          <w:szCs w:val="28"/>
          <w:u w:val="single"/>
        </w:rPr>
        <w:t>21 octombrie 2026</w:t>
      </w:r>
      <w:r w:rsidR="005E4EA4" w:rsidRPr="002E1E3A">
        <w:rPr>
          <w:rFonts w:ascii="Times New Roman" w:hAnsi="Times New Roman"/>
          <w:i/>
          <w:iCs/>
          <w:color w:val="000000" w:themeColor="text1"/>
          <w:sz w:val="28"/>
          <w:szCs w:val="28"/>
          <w:u w:val="single"/>
        </w:rPr>
        <w:t xml:space="preserve"> </w:t>
      </w:r>
      <w:r w:rsidRPr="002E1E3A">
        <w:rPr>
          <w:rFonts w:ascii="Times New Roman" w:hAnsi="Times New Roman"/>
          <w:i/>
          <w:iCs/>
          <w:color w:val="000000" w:themeColor="text1"/>
          <w:sz w:val="28"/>
          <w:szCs w:val="28"/>
          <w:u w:val="single"/>
        </w:rPr>
        <w:t>, ora 1</w:t>
      </w:r>
      <w:r w:rsidR="00745950">
        <w:rPr>
          <w:rFonts w:ascii="Times New Roman" w:hAnsi="Times New Roman"/>
          <w:i/>
          <w:iCs/>
          <w:color w:val="000000" w:themeColor="text1"/>
          <w:sz w:val="28"/>
          <w:szCs w:val="28"/>
          <w:u w:val="single"/>
        </w:rPr>
        <w:t>6</w:t>
      </w:r>
      <w:r w:rsidRPr="002E1E3A">
        <w:rPr>
          <w:rFonts w:ascii="Times New Roman" w:hAnsi="Times New Roman"/>
          <w:i/>
          <w:iCs/>
          <w:color w:val="000000" w:themeColor="text1"/>
          <w:sz w:val="28"/>
          <w:szCs w:val="28"/>
          <w:u w:val="single"/>
        </w:rPr>
        <w:t>.00.</w:t>
      </w:r>
    </w:p>
    <w:p w14:paraId="5B5750E0" w14:textId="77777777" w:rsidR="00E929AD" w:rsidRPr="002E1E3A" w:rsidRDefault="00E929AD" w:rsidP="001360B5">
      <w:pPr>
        <w:pStyle w:val="Frspaiere"/>
        <w:jc w:val="both"/>
        <w:rPr>
          <w:rFonts w:ascii="Times New Roman" w:hAnsi="Times New Roman"/>
          <w:i/>
          <w:iCs/>
          <w:color w:val="000000" w:themeColor="text1"/>
          <w:sz w:val="28"/>
          <w:szCs w:val="28"/>
          <w:u w:val="single"/>
        </w:rPr>
      </w:pPr>
    </w:p>
    <w:p w14:paraId="480CC496" w14:textId="73629F61" w:rsidR="00886499" w:rsidRPr="000E5BCE" w:rsidRDefault="00980E77" w:rsidP="00980E77">
      <w:pPr>
        <w:pStyle w:val="Frspaier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4"/>
          <w:szCs w:val="24"/>
        </w:rPr>
        <w:t xml:space="preserve">                                              </w:t>
      </w:r>
      <w:r w:rsidR="00280559" w:rsidRPr="000E5BCE">
        <w:rPr>
          <w:rFonts w:ascii="Times New Roman" w:hAnsi="Times New Roman"/>
          <w:b/>
          <w:color w:val="000000" w:themeColor="text1"/>
          <w:sz w:val="28"/>
          <w:szCs w:val="28"/>
        </w:rPr>
        <w:t>Manager</w:t>
      </w:r>
      <w:r w:rsidR="00E65DB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interimar</w:t>
      </w:r>
      <w:r w:rsidR="00280559" w:rsidRPr="000E5BCE">
        <w:rPr>
          <w:rFonts w:ascii="Times New Roman" w:hAnsi="Times New Roman"/>
          <w:b/>
          <w:color w:val="000000" w:themeColor="text1"/>
          <w:sz w:val="28"/>
          <w:szCs w:val="28"/>
        </w:rPr>
        <w:t>,</w:t>
      </w:r>
    </w:p>
    <w:p w14:paraId="2B4FC345" w14:textId="645CE08D" w:rsidR="00280559" w:rsidRPr="000E5BCE" w:rsidRDefault="00980E77" w:rsidP="00980E77">
      <w:pPr>
        <w:pStyle w:val="Frspaiere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                </w:t>
      </w:r>
      <w:r w:rsidR="00E65DBE">
        <w:rPr>
          <w:rFonts w:ascii="Times New Roman" w:hAnsi="Times New Roman"/>
          <w:b/>
          <w:color w:val="000000" w:themeColor="text1"/>
          <w:sz w:val="28"/>
          <w:szCs w:val="28"/>
        </w:rPr>
        <w:t>Bogdan Gheorghiu</w:t>
      </w:r>
    </w:p>
    <w:p w14:paraId="2E02E956" w14:textId="77777777" w:rsidR="00280559" w:rsidRPr="000E5BCE" w:rsidRDefault="00280559" w:rsidP="00280559">
      <w:pPr>
        <w:pStyle w:val="Frspaiere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D01D067" w14:textId="77777777" w:rsidR="00280559" w:rsidRPr="000E5BCE" w:rsidRDefault="00280559" w:rsidP="00745950">
      <w:pPr>
        <w:pStyle w:val="Frspaiere"/>
        <w:rPr>
          <w:rFonts w:ascii="Times New Roman" w:hAnsi="Times New Roman"/>
          <w:color w:val="000000" w:themeColor="text1"/>
          <w:sz w:val="28"/>
          <w:szCs w:val="28"/>
        </w:rPr>
      </w:pPr>
    </w:p>
    <w:p w14:paraId="09A4DC8F" w14:textId="77777777" w:rsidR="00280559" w:rsidRPr="000E5BCE" w:rsidRDefault="00280559" w:rsidP="00280559">
      <w:pPr>
        <w:pStyle w:val="Frspaiere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14:paraId="00A17B64" w14:textId="77777777" w:rsidR="0001789C" w:rsidRDefault="00280559" w:rsidP="00280559">
      <w:pPr>
        <w:pStyle w:val="Frspaiere"/>
        <w:jc w:val="right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AE27B1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Șef </w:t>
      </w:r>
      <w:r w:rsidR="000E5BCE" w:rsidRPr="00AE27B1">
        <w:rPr>
          <w:rFonts w:ascii="Times New Roman" w:hAnsi="Times New Roman"/>
          <w:i/>
          <w:iCs/>
          <w:color w:val="000000" w:themeColor="text1"/>
          <w:sz w:val="28"/>
          <w:szCs w:val="28"/>
        </w:rPr>
        <w:t>secție</w:t>
      </w:r>
      <w:r w:rsidRPr="00AE27B1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R</w:t>
      </w:r>
      <w:r w:rsidR="002308FB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  <w:r w:rsidR="00AE27B1">
        <w:rPr>
          <w:rFonts w:ascii="Times New Roman" w:hAnsi="Times New Roman"/>
          <w:i/>
          <w:iCs/>
          <w:color w:val="000000" w:themeColor="text1"/>
          <w:sz w:val="28"/>
          <w:szCs w:val="28"/>
        </w:rPr>
        <w:t>U</w:t>
      </w:r>
      <w:r w:rsidR="002308FB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  <w:r w:rsidR="00AE27B1">
        <w:rPr>
          <w:rFonts w:ascii="Times New Roman" w:hAnsi="Times New Roman"/>
          <w:i/>
          <w:iCs/>
          <w:color w:val="000000" w:themeColor="text1"/>
          <w:sz w:val="28"/>
          <w:szCs w:val="28"/>
        </w:rPr>
        <w:t>S</w:t>
      </w:r>
      <w:r w:rsidR="002308FB">
        <w:rPr>
          <w:rFonts w:ascii="Times New Roman" w:hAnsi="Times New Roman"/>
          <w:i/>
          <w:iCs/>
          <w:color w:val="000000" w:themeColor="text1"/>
          <w:sz w:val="28"/>
          <w:szCs w:val="28"/>
        </w:rPr>
        <w:t>.</w:t>
      </w:r>
      <w:r w:rsidR="0001789C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</w:p>
    <w:p w14:paraId="6E515F39" w14:textId="44AB7482" w:rsidR="00280559" w:rsidRPr="00AE27B1" w:rsidRDefault="000E5BCE" w:rsidP="00280559">
      <w:pPr>
        <w:pStyle w:val="Frspaiere"/>
        <w:jc w:val="right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AE27B1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</w:p>
    <w:p w14:paraId="42BF07EA" w14:textId="77777777" w:rsidR="00280559" w:rsidRPr="000E5BCE" w:rsidRDefault="00280559" w:rsidP="00280559">
      <w:pPr>
        <w:pStyle w:val="Frspaiere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0E5BCE">
        <w:rPr>
          <w:rFonts w:ascii="Times New Roman" w:hAnsi="Times New Roman"/>
          <w:color w:val="000000" w:themeColor="text1"/>
          <w:sz w:val="28"/>
          <w:szCs w:val="28"/>
        </w:rPr>
        <w:lastRenderedPageBreak/>
        <w:t>Radu Narcisa</w:t>
      </w:r>
    </w:p>
    <w:p w14:paraId="624E2079" w14:textId="77777777" w:rsidR="00CC36E5" w:rsidRPr="000E5BCE" w:rsidRDefault="00CC36E5">
      <w:pPr>
        <w:pStyle w:val="Frspaiere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sectPr w:rsidR="00CC36E5" w:rsidRPr="000E5BCE" w:rsidSect="00782701">
      <w:pgSz w:w="11906" w:h="16838"/>
      <w:pgMar w:top="284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379"/>
    <w:multiLevelType w:val="hybridMultilevel"/>
    <w:tmpl w:val="8EDC1518"/>
    <w:lvl w:ilvl="0" w:tplc="40103382">
      <w:numFmt w:val="bullet"/>
      <w:lvlText w:val="-"/>
      <w:lvlJc w:val="left"/>
      <w:pPr>
        <w:ind w:left="138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35B64F3B"/>
    <w:multiLevelType w:val="hybridMultilevel"/>
    <w:tmpl w:val="15BC46F4"/>
    <w:lvl w:ilvl="0" w:tplc="FA16E580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48E665C8"/>
    <w:multiLevelType w:val="hybridMultilevel"/>
    <w:tmpl w:val="2B0E12D6"/>
    <w:lvl w:ilvl="0" w:tplc="E15652A4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3" w15:restartNumberingAfterBreak="0">
    <w:nsid w:val="51EF7EAF"/>
    <w:multiLevelType w:val="hybridMultilevel"/>
    <w:tmpl w:val="88A224A2"/>
    <w:lvl w:ilvl="0" w:tplc="AF54BBF8">
      <w:start w:val="1"/>
      <w:numFmt w:val="decimal"/>
      <w:lvlText w:val="%1."/>
      <w:lvlJc w:val="left"/>
      <w:pPr>
        <w:ind w:left="2250" w:hanging="360"/>
      </w:pPr>
      <w:rPr>
        <w:rFonts w:ascii="Times New Roman" w:hAnsi="Times New Roman"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2970" w:hanging="360"/>
      </w:pPr>
    </w:lvl>
    <w:lvl w:ilvl="2" w:tplc="0418001B" w:tentative="1">
      <w:start w:val="1"/>
      <w:numFmt w:val="lowerRoman"/>
      <w:lvlText w:val="%3."/>
      <w:lvlJc w:val="right"/>
      <w:pPr>
        <w:ind w:left="3690" w:hanging="180"/>
      </w:pPr>
    </w:lvl>
    <w:lvl w:ilvl="3" w:tplc="0418000F" w:tentative="1">
      <w:start w:val="1"/>
      <w:numFmt w:val="decimal"/>
      <w:lvlText w:val="%4."/>
      <w:lvlJc w:val="left"/>
      <w:pPr>
        <w:ind w:left="4410" w:hanging="360"/>
      </w:pPr>
    </w:lvl>
    <w:lvl w:ilvl="4" w:tplc="04180019" w:tentative="1">
      <w:start w:val="1"/>
      <w:numFmt w:val="lowerLetter"/>
      <w:lvlText w:val="%5."/>
      <w:lvlJc w:val="left"/>
      <w:pPr>
        <w:ind w:left="5130" w:hanging="360"/>
      </w:pPr>
    </w:lvl>
    <w:lvl w:ilvl="5" w:tplc="0418001B" w:tentative="1">
      <w:start w:val="1"/>
      <w:numFmt w:val="lowerRoman"/>
      <w:lvlText w:val="%6."/>
      <w:lvlJc w:val="right"/>
      <w:pPr>
        <w:ind w:left="5850" w:hanging="180"/>
      </w:pPr>
    </w:lvl>
    <w:lvl w:ilvl="6" w:tplc="0418000F" w:tentative="1">
      <w:start w:val="1"/>
      <w:numFmt w:val="decimal"/>
      <w:lvlText w:val="%7."/>
      <w:lvlJc w:val="left"/>
      <w:pPr>
        <w:ind w:left="6570" w:hanging="360"/>
      </w:pPr>
    </w:lvl>
    <w:lvl w:ilvl="7" w:tplc="04180019" w:tentative="1">
      <w:start w:val="1"/>
      <w:numFmt w:val="lowerLetter"/>
      <w:lvlText w:val="%8."/>
      <w:lvlJc w:val="left"/>
      <w:pPr>
        <w:ind w:left="7290" w:hanging="360"/>
      </w:pPr>
    </w:lvl>
    <w:lvl w:ilvl="8" w:tplc="0418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4" w15:restartNumberingAfterBreak="0">
    <w:nsid w:val="551B39C5"/>
    <w:multiLevelType w:val="hybridMultilevel"/>
    <w:tmpl w:val="C228059C"/>
    <w:lvl w:ilvl="0" w:tplc="4D78884E">
      <w:start w:val="1"/>
      <w:numFmt w:val="lowerLetter"/>
      <w:lvlText w:val="%1)"/>
      <w:lvlJc w:val="left"/>
      <w:pPr>
        <w:ind w:left="1335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2055" w:hanging="360"/>
      </w:pPr>
    </w:lvl>
    <w:lvl w:ilvl="2" w:tplc="0418001B" w:tentative="1">
      <w:start w:val="1"/>
      <w:numFmt w:val="lowerRoman"/>
      <w:lvlText w:val="%3."/>
      <w:lvlJc w:val="right"/>
      <w:pPr>
        <w:ind w:left="2775" w:hanging="180"/>
      </w:pPr>
    </w:lvl>
    <w:lvl w:ilvl="3" w:tplc="0418000F" w:tentative="1">
      <w:start w:val="1"/>
      <w:numFmt w:val="decimal"/>
      <w:lvlText w:val="%4."/>
      <w:lvlJc w:val="left"/>
      <w:pPr>
        <w:ind w:left="3495" w:hanging="360"/>
      </w:pPr>
    </w:lvl>
    <w:lvl w:ilvl="4" w:tplc="04180019" w:tentative="1">
      <w:start w:val="1"/>
      <w:numFmt w:val="lowerLetter"/>
      <w:lvlText w:val="%5."/>
      <w:lvlJc w:val="left"/>
      <w:pPr>
        <w:ind w:left="4215" w:hanging="360"/>
      </w:pPr>
    </w:lvl>
    <w:lvl w:ilvl="5" w:tplc="0418001B" w:tentative="1">
      <w:start w:val="1"/>
      <w:numFmt w:val="lowerRoman"/>
      <w:lvlText w:val="%6."/>
      <w:lvlJc w:val="right"/>
      <w:pPr>
        <w:ind w:left="4935" w:hanging="180"/>
      </w:pPr>
    </w:lvl>
    <w:lvl w:ilvl="6" w:tplc="0418000F" w:tentative="1">
      <w:start w:val="1"/>
      <w:numFmt w:val="decimal"/>
      <w:lvlText w:val="%7."/>
      <w:lvlJc w:val="left"/>
      <w:pPr>
        <w:ind w:left="5655" w:hanging="360"/>
      </w:pPr>
    </w:lvl>
    <w:lvl w:ilvl="7" w:tplc="04180019" w:tentative="1">
      <w:start w:val="1"/>
      <w:numFmt w:val="lowerLetter"/>
      <w:lvlText w:val="%8."/>
      <w:lvlJc w:val="left"/>
      <w:pPr>
        <w:ind w:left="6375" w:hanging="360"/>
      </w:pPr>
    </w:lvl>
    <w:lvl w:ilvl="8" w:tplc="0418001B" w:tentative="1">
      <w:start w:val="1"/>
      <w:numFmt w:val="lowerRoman"/>
      <w:lvlText w:val="%9."/>
      <w:lvlJc w:val="right"/>
      <w:pPr>
        <w:ind w:left="7095" w:hanging="180"/>
      </w:pPr>
    </w:lvl>
  </w:abstractNum>
  <w:num w:numId="1" w16cid:durableId="1033076319">
    <w:abstractNumId w:val="0"/>
  </w:num>
  <w:num w:numId="2" w16cid:durableId="875658830">
    <w:abstractNumId w:val="1"/>
  </w:num>
  <w:num w:numId="3" w16cid:durableId="227346334">
    <w:abstractNumId w:val="2"/>
  </w:num>
  <w:num w:numId="4" w16cid:durableId="914776741">
    <w:abstractNumId w:val="4"/>
  </w:num>
  <w:num w:numId="5" w16cid:durableId="7276051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E0E"/>
    <w:rsid w:val="0001789C"/>
    <w:rsid w:val="000257AB"/>
    <w:rsid w:val="00054178"/>
    <w:rsid w:val="00060749"/>
    <w:rsid w:val="00073BE2"/>
    <w:rsid w:val="000819D5"/>
    <w:rsid w:val="00085481"/>
    <w:rsid w:val="000A62C9"/>
    <w:rsid w:val="000E5BCE"/>
    <w:rsid w:val="001360B5"/>
    <w:rsid w:val="0015619D"/>
    <w:rsid w:val="001661BD"/>
    <w:rsid w:val="00170373"/>
    <w:rsid w:val="001931C2"/>
    <w:rsid w:val="001C309F"/>
    <w:rsid w:val="001E2600"/>
    <w:rsid w:val="0021536B"/>
    <w:rsid w:val="002308FB"/>
    <w:rsid w:val="002309A4"/>
    <w:rsid w:val="002427AF"/>
    <w:rsid w:val="00280559"/>
    <w:rsid w:val="002C2F04"/>
    <w:rsid w:val="002E1E3A"/>
    <w:rsid w:val="002F7002"/>
    <w:rsid w:val="00303637"/>
    <w:rsid w:val="003D678A"/>
    <w:rsid w:val="003F44FE"/>
    <w:rsid w:val="00450EFD"/>
    <w:rsid w:val="00460790"/>
    <w:rsid w:val="005E4AFA"/>
    <w:rsid w:val="005E4EA4"/>
    <w:rsid w:val="00631F4D"/>
    <w:rsid w:val="00653D51"/>
    <w:rsid w:val="006A14E0"/>
    <w:rsid w:val="006D2328"/>
    <w:rsid w:val="006D56B1"/>
    <w:rsid w:val="006F717A"/>
    <w:rsid w:val="006F739E"/>
    <w:rsid w:val="007057A7"/>
    <w:rsid w:val="00710A93"/>
    <w:rsid w:val="007128E7"/>
    <w:rsid w:val="0073335F"/>
    <w:rsid w:val="007427D0"/>
    <w:rsid w:val="00743C19"/>
    <w:rsid w:val="00745950"/>
    <w:rsid w:val="00782701"/>
    <w:rsid w:val="008722C2"/>
    <w:rsid w:val="00886499"/>
    <w:rsid w:val="008F063F"/>
    <w:rsid w:val="00924E0E"/>
    <w:rsid w:val="00944BA6"/>
    <w:rsid w:val="009514C1"/>
    <w:rsid w:val="00980E77"/>
    <w:rsid w:val="009A6600"/>
    <w:rsid w:val="009B59DE"/>
    <w:rsid w:val="009E07D4"/>
    <w:rsid w:val="009F1D44"/>
    <w:rsid w:val="00A002D2"/>
    <w:rsid w:val="00A05DF9"/>
    <w:rsid w:val="00A3049B"/>
    <w:rsid w:val="00A53174"/>
    <w:rsid w:val="00A60F87"/>
    <w:rsid w:val="00A876B7"/>
    <w:rsid w:val="00AA5CEC"/>
    <w:rsid w:val="00AB6A61"/>
    <w:rsid w:val="00AE27B1"/>
    <w:rsid w:val="00B16524"/>
    <w:rsid w:val="00B36208"/>
    <w:rsid w:val="00B471D6"/>
    <w:rsid w:val="00B67554"/>
    <w:rsid w:val="00B869CB"/>
    <w:rsid w:val="00BF51C3"/>
    <w:rsid w:val="00C07D69"/>
    <w:rsid w:val="00C07EF1"/>
    <w:rsid w:val="00C21CC4"/>
    <w:rsid w:val="00C4574E"/>
    <w:rsid w:val="00CC36E5"/>
    <w:rsid w:val="00DE21F8"/>
    <w:rsid w:val="00DF13F4"/>
    <w:rsid w:val="00DF44CF"/>
    <w:rsid w:val="00E65DBE"/>
    <w:rsid w:val="00E72209"/>
    <w:rsid w:val="00E929AD"/>
    <w:rsid w:val="00EA3F5B"/>
    <w:rsid w:val="00EB282B"/>
    <w:rsid w:val="00EC4E35"/>
    <w:rsid w:val="00F1202C"/>
    <w:rsid w:val="00F13D88"/>
    <w:rsid w:val="00F14516"/>
    <w:rsid w:val="00F227CF"/>
    <w:rsid w:val="00F6687D"/>
    <w:rsid w:val="00FA4F93"/>
    <w:rsid w:val="00FB059D"/>
    <w:rsid w:val="00FF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BAFE777"/>
  <w15:docId w15:val="{F59D227A-F0EF-4BA8-B805-9B0A4E57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1C3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rsid w:val="00743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743C19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743C19"/>
    <w:pPr>
      <w:ind w:left="720"/>
      <w:contextualSpacing/>
    </w:pPr>
  </w:style>
  <w:style w:type="paragraph" w:styleId="Frspaiere">
    <w:name w:val="No Spacing"/>
    <w:uiPriority w:val="99"/>
    <w:qFormat/>
    <w:rsid w:val="00631F4D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295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roxanasuciu</dc:creator>
  <cp:lastModifiedBy>Narcisa Radu ONRCJ</cp:lastModifiedBy>
  <cp:revision>3</cp:revision>
  <cp:lastPrinted>2026-10-14T07:15:00Z</cp:lastPrinted>
  <dcterms:created xsi:type="dcterms:W3CDTF">2026-10-14T07:15:00Z</dcterms:created>
  <dcterms:modified xsi:type="dcterms:W3CDTF">2026-10-14T07:42:00Z</dcterms:modified>
</cp:coreProperties>
</file>