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9DC1A" w14:textId="6B383551" w:rsidR="007E3B5D" w:rsidRPr="007E3B5D" w:rsidRDefault="007E3B5D" w:rsidP="007E3B5D">
      <w:pPr>
        <w:pBdr>
          <w:bottom w:val="single" w:sz="6" w:space="1" w:color="auto"/>
        </w:pBdr>
        <w:rPr>
          <w:b/>
          <w:i/>
          <w:iCs/>
          <w:color w:val="000000"/>
          <w:sz w:val="28"/>
          <w:szCs w:val="28"/>
        </w:rPr>
      </w:pPr>
      <w:r w:rsidRPr="007E3B5D">
        <w:rPr>
          <w:b/>
          <w:color w:val="000000"/>
          <w:sz w:val="28"/>
          <w:szCs w:val="28"/>
        </w:rPr>
        <w:t xml:space="preserve">       </w:t>
      </w:r>
      <w:r w:rsidRPr="007E3B5D">
        <w:rPr>
          <w:b/>
          <w:color w:val="000000"/>
          <w:sz w:val="28"/>
          <w:szCs w:val="28"/>
        </w:rPr>
        <w:t xml:space="preserve">Bibliografia </w:t>
      </w:r>
      <w:proofErr w:type="spellStart"/>
      <w:r w:rsidRPr="007E3B5D">
        <w:rPr>
          <w:b/>
          <w:color w:val="000000"/>
          <w:sz w:val="28"/>
          <w:szCs w:val="28"/>
        </w:rPr>
        <w:t>și</w:t>
      </w:r>
      <w:proofErr w:type="spellEnd"/>
      <w:r w:rsidRPr="007E3B5D">
        <w:rPr>
          <w:b/>
          <w:color w:val="000000"/>
          <w:sz w:val="28"/>
          <w:szCs w:val="28"/>
        </w:rPr>
        <w:t xml:space="preserve"> </w:t>
      </w:r>
      <w:proofErr w:type="spellStart"/>
      <w:r w:rsidRPr="007E3B5D">
        <w:rPr>
          <w:b/>
          <w:color w:val="000000"/>
          <w:sz w:val="28"/>
          <w:szCs w:val="28"/>
        </w:rPr>
        <w:t>tematica</w:t>
      </w:r>
      <w:proofErr w:type="spellEnd"/>
      <w:r w:rsidRPr="007E3B5D">
        <w:rPr>
          <w:b/>
          <w:color w:val="000000"/>
          <w:sz w:val="28"/>
          <w:szCs w:val="28"/>
        </w:rPr>
        <w:t xml:space="preserve"> de </w:t>
      </w:r>
      <w:proofErr w:type="spellStart"/>
      <w:r w:rsidRPr="007E3B5D">
        <w:rPr>
          <w:b/>
          <w:color w:val="000000"/>
          <w:sz w:val="28"/>
          <w:szCs w:val="28"/>
        </w:rPr>
        <w:t>verificare</w:t>
      </w:r>
      <w:proofErr w:type="spellEnd"/>
      <w:r w:rsidRPr="007E3B5D">
        <w:rPr>
          <w:b/>
          <w:color w:val="000000"/>
          <w:sz w:val="28"/>
          <w:szCs w:val="28"/>
        </w:rPr>
        <w:t xml:space="preserve"> </w:t>
      </w:r>
      <w:proofErr w:type="spellStart"/>
      <w:r w:rsidRPr="007E3B5D">
        <w:rPr>
          <w:b/>
          <w:color w:val="000000"/>
          <w:sz w:val="28"/>
          <w:szCs w:val="28"/>
        </w:rPr>
        <w:t>pentru</w:t>
      </w:r>
      <w:proofErr w:type="spellEnd"/>
      <w:r w:rsidRPr="007E3B5D">
        <w:rPr>
          <w:b/>
          <w:color w:val="000000"/>
          <w:sz w:val="28"/>
          <w:szCs w:val="28"/>
        </w:rPr>
        <w:t xml:space="preserve"> </w:t>
      </w:r>
      <w:proofErr w:type="spellStart"/>
      <w:r w:rsidRPr="007E3B5D">
        <w:rPr>
          <w:b/>
          <w:color w:val="000000"/>
          <w:sz w:val="28"/>
          <w:szCs w:val="28"/>
        </w:rPr>
        <w:t>ocuparea</w:t>
      </w:r>
      <w:proofErr w:type="spellEnd"/>
      <w:r w:rsidRPr="007E3B5D">
        <w:rPr>
          <w:b/>
          <w:color w:val="000000"/>
          <w:sz w:val="28"/>
          <w:szCs w:val="28"/>
        </w:rPr>
        <w:t xml:space="preserve"> </w:t>
      </w:r>
      <w:proofErr w:type="spellStart"/>
      <w:r w:rsidRPr="007E3B5D">
        <w:rPr>
          <w:b/>
          <w:color w:val="000000"/>
          <w:sz w:val="28"/>
          <w:szCs w:val="28"/>
        </w:rPr>
        <w:t>postului</w:t>
      </w:r>
      <w:proofErr w:type="spellEnd"/>
      <w:r w:rsidRPr="007E3B5D">
        <w:rPr>
          <w:b/>
          <w:color w:val="000000"/>
          <w:sz w:val="28"/>
          <w:szCs w:val="28"/>
        </w:rPr>
        <w:t xml:space="preserve"> de </w:t>
      </w:r>
      <w:proofErr w:type="spellStart"/>
      <w:r w:rsidRPr="007E3B5D">
        <w:rPr>
          <w:b/>
          <w:color w:val="000000"/>
          <w:sz w:val="28"/>
          <w:szCs w:val="28"/>
        </w:rPr>
        <w:t>conducere</w:t>
      </w:r>
      <w:proofErr w:type="spellEnd"/>
      <w:r w:rsidRPr="007E3B5D">
        <w:rPr>
          <w:b/>
          <w:color w:val="000000"/>
          <w:sz w:val="28"/>
          <w:szCs w:val="28"/>
        </w:rPr>
        <w:t xml:space="preserve"> de</w:t>
      </w:r>
      <w:r w:rsidRPr="007E3B5D">
        <w:rPr>
          <w:b/>
          <w:i/>
          <w:iCs/>
          <w:color w:val="000000"/>
          <w:sz w:val="28"/>
          <w:szCs w:val="28"/>
          <w:u w:val="single"/>
          <w:lang w:val="ro-RO"/>
        </w:rPr>
        <w:t xml:space="preserve"> </w:t>
      </w:r>
      <w:r w:rsidRPr="007E3B5D">
        <w:rPr>
          <w:b/>
          <w:i/>
          <w:iCs/>
          <w:color w:val="000000"/>
          <w:sz w:val="28"/>
          <w:szCs w:val="28"/>
          <w:u w:val="single"/>
          <w:lang w:val="ro-RO"/>
        </w:rPr>
        <w:t xml:space="preserve">director </w:t>
      </w:r>
      <w:proofErr w:type="spellStart"/>
      <w:r w:rsidRPr="007E3B5D">
        <w:rPr>
          <w:b/>
          <w:i/>
          <w:iCs/>
          <w:color w:val="000000"/>
          <w:sz w:val="28"/>
          <w:szCs w:val="28"/>
          <w:u w:val="single"/>
          <w:lang w:val="ro-RO"/>
        </w:rPr>
        <w:t>economico</w:t>
      </w:r>
      <w:proofErr w:type="spellEnd"/>
      <w:r w:rsidRPr="007E3B5D">
        <w:rPr>
          <w:b/>
          <w:i/>
          <w:iCs/>
          <w:color w:val="000000"/>
          <w:sz w:val="28"/>
          <w:szCs w:val="28"/>
          <w:u w:val="single"/>
          <w:lang w:val="ro-RO"/>
        </w:rPr>
        <w:t xml:space="preserve">-administrativ, gradul II </w:t>
      </w:r>
      <w:proofErr w:type="gramStart"/>
      <w:r w:rsidRPr="007E3B5D">
        <w:rPr>
          <w:b/>
          <w:i/>
          <w:iCs/>
          <w:color w:val="000000"/>
          <w:sz w:val="28"/>
          <w:szCs w:val="28"/>
          <w:u w:val="single"/>
          <w:lang w:val="ro-RO"/>
        </w:rPr>
        <w:t>S</w:t>
      </w:r>
      <w:r w:rsidRPr="007E3B5D">
        <w:rPr>
          <w:b/>
          <w:color w:val="000000"/>
          <w:sz w:val="28"/>
          <w:szCs w:val="28"/>
          <w:u w:val="single"/>
          <w:lang w:val="ro-RO"/>
        </w:rPr>
        <w:t>,</w:t>
      </w:r>
      <w:r w:rsidRPr="007E3B5D">
        <w:rPr>
          <w:b/>
          <w:i/>
          <w:iCs/>
          <w:color w:val="000000"/>
          <w:sz w:val="28"/>
          <w:szCs w:val="28"/>
        </w:rPr>
        <w:t>:</w:t>
      </w:r>
      <w:proofErr w:type="gramEnd"/>
    </w:p>
    <w:p w14:paraId="1C3DAB83" w14:textId="28CBEFF6" w:rsidR="007E3B5D" w:rsidRPr="009C0F2F" w:rsidRDefault="007E3B5D" w:rsidP="007E3B5D">
      <w:pPr>
        <w:pStyle w:val="sden"/>
        <w:numPr>
          <w:ilvl w:val="0"/>
          <w:numId w:val="1"/>
        </w:numPr>
      </w:pPr>
      <w:r>
        <w:t xml:space="preserve">Legea nr. 500/2002 privind </w:t>
      </w:r>
      <w:proofErr w:type="spellStart"/>
      <w:r>
        <w:t>finanţele</w:t>
      </w:r>
      <w:proofErr w:type="spellEnd"/>
      <w:r>
        <w:t xml:space="preserve"> publice, cu modificările și completările ulterioare</w:t>
      </w:r>
      <w:r w:rsidR="007F6348">
        <w:t>;</w:t>
      </w:r>
      <w:r>
        <w:t xml:space="preserve"> </w:t>
      </w:r>
      <w:r w:rsidR="00256186" w:rsidRPr="00256186">
        <w:rPr>
          <w:i/>
          <w:iCs/>
        </w:rPr>
        <w:t xml:space="preserve">Cu </w:t>
      </w:r>
      <w:r w:rsidRPr="009C0F2F">
        <w:rPr>
          <w:i/>
          <w:iCs/>
        </w:rPr>
        <w:t>tematica Capitolele I, al II-lea, al III-lea, al IV-lea și al VI-lea</w:t>
      </w:r>
      <w:r>
        <w:t>.</w:t>
      </w:r>
    </w:p>
    <w:p w14:paraId="04E980CF" w14:textId="0E55F39F" w:rsidR="007E3B5D" w:rsidRPr="000D4A1F" w:rsidRDefault="007E3B5D" w:rsidP="007E3B5D">
      <w:pPr>
        <w:pStyle w:val="NormalWeb"/>
        <w:numPr>
          <w:ilvl w:val="0"/>
          <w:numId w:val="1"/>
        </w:numPr>
        <w:rPr>
          <w:color w:val="EE0000"/>
          <w:lang w:val="ro-RO" w:eastAsia="ro-RO"/>
        </w:rPr>
      </w:pPr>
      <w:proofErr w:type="spellStart"/>
      <w:r>
        <w:t>Legea</w:t>
      </w:r>
      <w:proofErr w:type="spellEnd"/>
      <w:r>
        <w:t xml:space="preserve"> </w:t>
      </w:r>
      <w:proofErr w:type="spellStart"/>
      <w:r>
        <w:t>contabilității</w:t>
      </w:r>
      <w:proofErr w:type="spellEnd"/>
      <w:r>
        <w:t xml:space="preserve"> nr. 82/1991 (**</w:t>
      </w:r>
      <w:proofErr w:type="spellStart"/>
      <w:r>
        <w:t>republicată</w:t>
      </w:r>
      <w:proofErr w:type="spellEnd"/>
      <w:r>
        <w:t>**),</w:t>
      </w:r>
      <w:r w:rsidRPr="009C0F2F">
        <w:rPr>
          <w:lang w:eastAsia="ro-RO"/>
        </w:rPr>
        <w:t xml:space="preserve"> </w:t>
      </w:r>
      <w:r>
        <w:rPr>
          <w:lang w:eastAsia="ro-RO"/>
        </w:rPr>
        <w:t xml:space="preserve">cu </w:t>
      </w:r>
      <w:proofErr w:type="spellStart"/>
      <w:r>
        <w:rPr>
          <w:lang w:eastAsia="ro-RO"/>
        </w:rPr>
        <w:t>modific</w:t>
      </w:r>
      <w:r>
        <w:rPr>
          <w:lang w:val="ro-RO" w:eastAsia="ro-RO"/>
        </w:rPr>
        <w:t>ările</w:t>
      </w:r>
      <w:proofErr w:type="spellEnd"/>
      <w:r>
        <w:rPr>
          <w:lang w:val="ro-RO" w:eastAsia="ro-RO"/>
        </w:rPr>
        <w:t xml:space="preserve"> și completările ulterioare</w:t>
      </w:r>
      <w:r w:rsidR="007F6348">
        <w:t>;</w:t>
      </w:r>
      <w:r>
        <w:t xml:space="preserve"> </w:t>
      </w:r>
      <w:r w:rsidR="00256186" w:rsidRPr="00256186">
        <w:rPr>
          <w:i/>
          <w:iCs/>
        </w:rPr>
        <w:t>Cu</w:t>
      </w:r>
      <w:r w:rsidR="00256186">
        <w:t xml:space="preserve"> </w:t>
      </w:r>
      <w:proofErr w:type="spellStart"/>
      <w:r w:rsidR="00256186">
        <w:rPr>
          <w:i/>
          <w:iCs/>
        </w:rPr>
        <w:t>t</w:t>
      </w:r>
      <w:r w:rsidRPr="0019180B">
        <w:rPr>
          <w:i/>
          <w:iCs/>
        </w:rPr>
        <w:t>ematica</w:t>
      </w:r>
      <w:proofErr w:type="spellEnd"/>
      <w:r w:rsidRPr="0019180B">
        <w:rPr>
          <w:i/>
          <w:iCs/>
        </w:rPr>
        <w:t xml:space="preserve">: art.1, </w:t>
      </w:r>
      <w:proofErr w:type="spellStart"/>
      <w:r w:rsidRPr="0019180B">
        <w:rPr>
          <w:i/>
          <w:iCs/>
        </w:rPr>
        <w:t>alin</w:t>
      </w:r>
      <w:proofErr w:type="spellEnd"/>
      <w:r w:rsidRPr="0019180B">
        <w:rPr>
          <w:i/>
          <w:iCs/>
        </w:rPr>
        <w:t xml:space="preserve"> (2), art. 2 </w:t>
      </w:r>
      <w:proofErr w:type="spellStart"/>
      <w:r w:rsidRPr="0019180B">
        <w:rPr>
          <w:i/>
          <w:iCs/>
        </w:rPr>
        <w:t>alin</w:t>
      </w:r>
      <w:proofErr w:type="spellEnd"/>
      <w:r w:rsidRPr="0019180B">
        <w:rPr>
          <w:i/>
          <w:iCs/>
        </w:rPr>
        <w:t xml:space="preserve"> (2) - (3), art. 7, art. 8, art. 17-18, art. 20, art. 27 </w:t>
      </w:r>
      <w:proofErr w:type="spellStart"/>
      <w:r w:rsidRPr="0019180B">
        <w:rPr>
          <w:i/>
          <w:iCs/>
        </w:rPr>
        <w:t>alin</w:t>
      </w:r>
      <w:proofErr w:type="spellEnd"/>
      <w:r w:rsidRPr="0019180B">
        <w:rPr>
          <w:i/>
          <w:iCs/>
        </w:rPr>
        <w:t xml:space="preserve"> (2-3), art. 41</w:t>
      </w:r>
      <w:r>
        <w:t xml:space="preserve">. </w:t>
      </w:r>
    </w:p>
    <w:p w14:paraId="0CFF2BDE" w14:textId="77777777" w:rsidR="007E3B5D" w:rsidRPr="00C40BB0" w:rsidRDefault="007E3B5D" w:rsidP="007E3B5D">
      <w:pPr>
        <w:pStyle w:val="sden"/>
        <w:numPr>
          <w:ilvl w:val="0"/>
          <w:numId w:val="1"/>
        </w:numPr>
        <w:rPr>
          <w:i/>
          <w:iCs/>
        </w:rPr>
      </w:pPr>
      <w:r>
        <w:t xml:space="preserve">Ordinul nr.1.140/2025, pentru aprobarea </w:t>
      </w:r>
      <w:hyperlink w:history="1">
        <w:r w:rsidRPr="007F6348">
          <w:rPr>
            <w:rStyle w:val="Hyperlink"/>
            <w:rFonts w:eastAsiaTheme="majorEastAsia"/>
            <w:color w:val="000000"/>
            <w:u w:val="none"/>
          </w:rPr>
          <w:t>Normelor metodologice</w:t>
        </w:r>
      </w:hyperlink>
      <w:r w:rsidRPr="007F6348">
        <w:rPr>
          <w:color w:val="000000"/>
        </w:rPr>
        <w:t xml:space="preserve"> </w:t>
      </w:r>
      <w:r>
        <w:t xml:space="preserve">privind angajarea, lichidarea, </w:t>
      </w:r>
      <w:proofErr w:type="spellStart"/>
      <w:r>
        <w:t>ordonanţarea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plata cheltuielilor bugetare;  </w:t>
      </w:r>
      <w:r w:rsidRPr="00C40BB0">
        <w:rPr>
          <w:i/>
          <w:iCs/>
        </w:rPr>
        <w:t>cu tematică în integralitate</w:t>
      </w:r>
    </w:p>
    <w:p w14:paraId="34428CA3" w14:textId="77777777" w:rsidR="007E3B5D" w:rsidRPr="00C40BB0" w:rsidRDefault="007E3B5D" w:rsidP="007E3B5D">
      <w:pPr>
        <w:pStyle w:val="sden"/>
        <w:numPr>
          <w:ilvl w:val="0"/>
          <w:numId w:val="1"/>
        </w:numPr>
        <w:rPr>
          <w:i/>
          <w:iCs/>
        </w:rPr>
      </w:pPr>
      <w:r>
        <w:t>Legea nr.53/2003, CODUL MUNCII din 24 ianuarie 2003 (**republicat**)</w:t>
      </w:r>
      <w:r w:rsidRPr="004E23DF">
        <w:t xml:space="preserve"> </w:t>
      </w:r>
      <w:r>
        <w:t>cu modificările și completările ulterioare;</w:t>
      </w:r>
      <w:r w:rsidRPr="00C40BB0">
        <w:rPr>
          <w:i/>
          <w:iCs/>
        </w:rPr>
        <w:t xml:space="preserve"> cu tematică în integralitate</w:t>
      </w:r>
      <w:r>
        <w:rPr>
          <w:i/>
          <w:iCs/>
        </w:rPr>
        <w:t>.</w:t>
      </w:r>
    </w:p>
    <w:p w14:paraId="781A0A66" w14:textId="77777777" w:rsidR="007E3B5D" w:rsidRPr="004E23DF" w:rsidRDefault="007E3B5D" w:rsidP="007E3B5D">
      <w:pPr>
        <w:pStyle w:val="NormalWeb"/>
        <w:numPr>
          <w:ilvl w:val="0"/>
          <w:numId w:val="1"/>
        </w:numPr>
        <w:rPr>
          <w:lang w:val="ro-RO" w:eastAsia="ro-RO"/>
        </w:rPr>
      </w:pPr>
      <w:proofErr w:type="spellStart"/>
      <w:r w:rsidRPr="004E23DF">
        <w:rPr>
          <w:lang w:eastAsia="ro-RO"/>
        </w:rPr>
        <w:t>Legea</w:t>
      </w:r>
      <w:proofErr w:type="spellEnd"/>
      <w:r w:rsidRPr="004E23DF">
        <w:rPr>
          <w:lang w:eastAsia="ro-RO"/>
        </w:rPr>
        <w:t xml:space="preserve"> nr. 227/2015- CODUL FISCAL din 8 </w:t>
      </w:r>
      <w:proofErr w:type="spellStart"/>
      <w:r w:rsidRPr="004E23DF">
        <w:rPr>
          <w:lang w:eastAsia="ro-RO"/>
        </w:rPr>
        <w:t>septembrie</w:t>
      </w:r>
      <w:proofErr w:type="spellEnd"/>
      <w:r w:rsidRPr="004E23DF">
        <w:rPr>
          <w:lang w:eastAsia="ro-RO"/>
        </w:rPr>
        <w:t xml:space="preserve"> 2015</w:t>
      </w:r>
      <w:r>
        <w:rPr>
          <w:lang w:eastAsia="ro-RO"/>
        </w:rPr>
        <w:t xml:space="preserve">, cu </w:t>
      </w:r>
      <w:proofErr w:type="spellStart"/>
      <w:r>
        <w:rPr>
          <w:lang w:eastAsia="ro-RO"/>
        </w:rPr>
        <w:t>modific</w:t>
      </w:r>
      <w:r>
        <w:rPr>
          <w:lang w:val="ro-RO" w:eastAsia="ro-RO"/>
        </w:rPr>
        <w:t>ările</w:t>
      </w:r>
      <w:proofErr w:type="spellEnd"/>
      <w:r>
        <w:rPr>
          <w:lang w:val="ro-RO" w:eastAsia="ro-RO"/>
        </w:rPr>
        <w:t xml:space="preserve"> și completările ulterioare</w:t>
      </w:r>
      <w:r>
        <w:rPr>
          <w:lang w:eastAsia="ro-RO"/>
        </w:rPr>
        <w:t xml:space="preserve">; </w:t>
      </w:r>
      <w:r>
        <w:rPr>
          <w:lang w:val="ro-RO" w:eastAsia="ro-RO"/>
        </w:rPr>
        <w:t>c</w:t>
      </w:r>
      <w:r w:rsidRPr="004E23DF">
        <w:rPr>
          <w:i/>
          <w:iCs/>
          <w:lang w:eastAsia="ro-RO"/>
        </w:rPr>
        <w:t xml:space="preserve">u </w:t>
      </w:r>
      <w:proofErr w:type="spellStart"/>
      <w:r w:rsidRPr="004E23DF">
        <w:rPr>
          <w:i/>
          <w:iCs/>
          <w:lang w:eastAsia="ro-RO"/>
        </w:rPr>
        <w:t>tematică</w:t>
      </w:r>
      <w:proofErr w:type="spellEnd"/>
      <w:r w:rsidRPr="004E23DF">
        <w:rPr>
          <w:i/>
          <w:iCs/>
          <w:lang w:eastAsia="ro-RO"/>
        </w:rPr>
        <w:t xml:space="preserve"> </w:t>
      </w:r>
      <w:proofErr w:type="spellStart"/>
      <w:r w:rsidRPr="004E23DF">
        <w:rPr>
          <w:i/>
          <w:iCs/>
          <w:lang w:eastAsia="ro-RO"/>
        </w:rPr>
        <w:t>Titlul</w:t>
      </w:r>
      <w:proofErr w:type="spellEnd"/>
      <w:r w:rsidRPr="004E23DF">
        <w:rPr>
          <w:i/>
          <w:iCs/>
          <w:lang w:eastAsia="ro-RO"/>
        </w:rPr>
        <w:t xml:space="preserve"> IV, </w:t>
      </w:r>
      <w:proofErr w:type="spellStart"/>
      <w:r w:rsidRPr="004E23DF">
        <w:rPr>
          <w:i/>
          <w:iCs/>
          <w:lang w:eastAsia="ro-RO"/>
        </w:rPr>
        <w:t>impozitul</w:t>
      </w:r>
      <w:proofErr w:type="spellEnd"/>
      <w:r w:rsidRPr="004E23DF">
        <w:rPr>
          <w:i/>
          <w:iCs/>
          <w:lang w:eastAsia="ro-RO"/>
        </w:rPr>
        <w:t xml:space="preserve"> pe </w:t>
      </w:r>
      <w:proofErr w:type="spellStart"/>
      <w:r w:rsidRPr="004E23DF">
        <w:rPr>
          <w:i/>
          <w:iCs/>
          <w:lang w:eastAsia="ro-RO"/>
        </w:rPr>
        <w:t>venit</w:t>
      </w:r>
      <w:proofErr w:type="spellEnd"/>
      <w:r w:rsidRPr="004E23DF">
        <w:rPr>
          <w:i/>
          <w:iCs/>
          <w:lang w:eastAsia="ro-RO"/>
        </w:rPr>
        <w:t xml:space="preserve"> </w:t>
      </w:r>
      <w:r w:rsidRPr="004E23DF">
        <w:rPr>
          <w:i/>
          <w:iCs/>
          <w:lang w:val="ro-RO" w:eastAsia="ro-RO"/>
        </w:rPr>
        <w:t>(art.58-66; art.70-78; art. 114-115) și Titlul V- Contribuții sociale obligatorii (art. 135-144; art. 148-151</w:t>
      </w:r>
      <w:proofErr w:type="gramStart"/>
      <w:r w:rsidRPr="004E23DF">
        <w:rPr>
          <w:i/>
          <w:iCs/>
          <w:lang w:val="ro-RO" w:eastAsia="ro-RO"/>
        </w:rPr>
        <w:t>)</w:t>
      </w:r>
      <w:r>
        <w:rPr>
          <w:i/>
          <w:iCs/>
          <w:lang w:val="ro-RO" w:eastAsia="ro-RO"/>
        </w:rPr>
        <w:t>;</w:t>
      </w:r>
      <w:proofErr w:type="gramEnd"/>
    </w:p>
    <w:p w14:paraId="1A0DEC4F" w14:textId="77777777" w:rsidR="007E3B5D" w:rsidRPr="0019180B" w:rsidRDefault="007E3B5D" w:rsidP="007E3B5D">
      <w:pPr>
        <w:pStyle w:val="NormalWeb"/>
        <w:numPr>
          <w:ilvl w:val="0"/>
          <w:numId w:val="1"/>
        </w:numPr>
        <w:rPr>
          <w:i/>
          <w:iCs/>
          <w:color w:val="EE0000"/>
          <w:lang w:val="ro-RO" w:eastAsia="ro-RO"/>
        </w:rPr>
      </w:pPr>
      <w:proofErr w:type="spellStart"/>
      <w:r>
        <w:t>Ordinul</w:t>
      </w:r>
      <w:proofErr w:type="spellEnd"/>
      <w:r>
        <w:t xml:space="preserve"> nr.3.471/2008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Normelor</w:t>
      </w:r>
      <w:proofErr w:type="spellEnd"/>
      <w:r>
        <w:t xml:space="preserve"> </w:t>
      </w:r>
      <w:proofErr w:type="spellStart"/>
      <w:r>
        <w:t>metodologice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reevaluarea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amortizarea</w:t>
      </w:r>
      <w:proofErr w:type="spellEnd"/>
      <w:r>
        <w:t xml:space="preserve"> </w:t>
      </w:r>
      <w:proofErr w:type="spellStart"/>
      <w:r>
        <w:t>activelor</w:t>
      </w:r>
      <w:proofErr w:type="spellEnd"/>
      <w:r>
        <w:t xml:space="preserve"> fixe </w:t>
      </w:r>
      <w:proofErr w:type="spellStart"/>
      <w:r>
        <w:t>corporale</w:t>
      </w:r>
      <w:proofErr w:type="spellEnd"/>
      <w:r>
        <w:t xml:space="preserve"> </w:t>
      </w:r>
      <w:proofErr w:type="spellStart"/>
      <w:r>
        <w:t>aflate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patrimoniul</w:t>
      </w:r>
      <w:proofErr w:type="spellEnd"/>
      <w:r>
        <w:t xml:space="preserve"> </w:t>
      </w:r>
      <w:proofErr w:type="spellStart"/>
      <w:r>
        <w:t>instituţiilor</w:t>
      </w:r>
      <w:proofErr w:type="spellEnd"/>
      <w:r>
        <w:t xml:space="preserve"> </w:t>
      </w:r>
      <w:proofErr w:type="spellStart"/>
      <w:r>
        <w:t>publice</w:t>
      </w:r>
      <w:proofErr w:type="spellEnd"/>
      <w:r>
        <w:t>,</w:t>
      </w:r>
      <w:r w:rsidRPr="00D92275">
        <w:rPr>
          <w:lang w:eastAsia="ro-RO"/>
        </w:rPr>
        <w:t xml:space="preserve"> </w:t>
      </w:r>
      <w:r>
        <w:rPr>
          <w:lang w:eastAsia="ro-RO"/>
        </w:rPr>
        <w:t xml:space="preserve">cu </w:t>
      </w:r>
      <w:proofErr w:type="spellStart"/>
      <w:r>
        <w:rPr>
          <w:lang w:eastAsia="ro-RO"/>
        </w:rPr>
        <w:t>modific</w:t>
      </w:r>
      <w:r>
        <w:rPr>
          <w:lang w:val="ro-RO" w:eastAsia="ro-RO"/>
        </w:rPr>
        <w:t>ările</w:t>
      </w:r>
      <w:proofErr w:type="spellEnd"/>
      <w:r>
        <w:rPr>
          <w:lang w:val="ro-RO" w:eastAsia="ro-RO"/>
        </w:rPr>
        <w:t xml:space="preserve"> și completările ulterioare</w:t>
      </w:r>
      <w:r>
        <w:t xml:space="preserve">, </w:t>
      </w:r>
      <w:r w:rsidRPr="0019180B">
        <w:rPr>
          <w:i/>
          <w:iCs/>
        </w:rPr>
        <w:t xml:space="preserve">cu </w:t>
      </w:r>
      <w:proofErr w:type="spellStart"/>
      <w:r w:rsidRPr="0019180B">
        <w:rPr>
          <w:i/>
          <w:iCs/>
        </w:rPr>
        <w:t>tematica</w:t>
      </w:r>
      <w:proofErr w:type="spellEnd"/>
      <w:r w:rsidRPr="0019180B">
        <w:rPr>
          <w:i/>
          <w:iCs/>
        </w:rPr>
        <w:t xml:space="preserve"> </w:t>
      </w:r>
      <w:proofErr w:type="spellStart"/>
      <w:r w:rsidRPr="0019180B">
        <w:rPr>
          <w:i/>
          <w:iCs/>
        </w:rPr>
        <w:t>în</w:t>
      </w:r>
      <w:proofErr w:type="spellEnd"/>
      <w:r w:rsidRPr="0019180B">
        <w:rPr>
          <w:i/>
          <w:iCs/>
        </w:rPr>
        <w:t xml:space="preserve"> </w:t>
      </w:r>
      <w:proofErr w:type="spellStart"/>
      <w:r w:rsidRPr="0019180B">
        <w:rPr>
          <w:i/>
          <w:iCs/>
        </w:rPr>
        <w:t>integralitate</w:t>
      </w:r>
      <w:proofErr w:type="spellEnd"/>
      <w:r w:rsidRPr="0019180B">
        <w:rPr>
          <w:i/>
          <w:iCs/>
        </w:rPr>
        <w:t>.</w:t>
      </w:r>
    </w:p>
    <w:p w14:paraId="232F52EA" w14:textId="3BF0DD59" w:rsidR="007E3B5D" w:rsidRPr="0019180B" w:rsidRDefault="007E3B5D" w:rsidP="007E3B5D">
      <w:pPr>
        <w:pStyle w:val="NormalWeb"/>
        <w:numPr>
          <w:ilvl w:val="0"/>
          <w:numId w:val="1"/>
        </w:numPr>
        <w:rPr>
          <w:i/>
          <w:iCs/>
          <w:color w:val="EE0000"/>
          <w:lang w:val="ro-RO" w:eastAsia="ro-RO"/>
        </w:rPr>
      </w:pPr>
      <w:proofErr w:type="spellStart"/>
      <w:r>
        <w:t>Legea</w:t>
      </w:r>
      <w:proofErr w:type="spellEnd"/>
      <w:r>
        <w:t xml:space="preserve"> nr. 98/2016,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achiziţiile</w:t>
      </w:r>
      <w:proofErr w:type="spellEnd"/>
      <w:r>
        <w:t xml:space="preserve"> </w:t>
      </w:r>
      <w:proofErr w:type="spellStart"/>
      <w:r>
        <w:t>publice</w:t>
      </w:r>
      <w:proofErr w:type="spellEnd"/>
      <w:r w:rsidRPr="00D92275">
        <w:rPr>
          <w:lang w:eastAsia="ro-RO"/>
        </w:rPr>
        <w:t xml:space="preserve"> </w:t>
      </w:r>
      <w:r>
        <w:rPr>
          <w:lang w:eastAsia="ro-RO"/>
        </w:rPr>
        <w:t xml:space="preserve">cu </w:t>
      </w:r>
      <w:proofErr w:type="spellStart"/>
      <w:r>
        <w:rPr>
          <w:lang w:eastAsia="ro-RO"/>
        </w:rPr>
        <w:t>modific</w:t>
      </w:r>
      <w:r>
        <w:rPr>
          <w:lang w:val="ro-RO" w:eastAsia="ro-RO"/>
        </w:rPr>
        <w:t>ările</w:t>
      </w:r>
      <w:proofErr w:type="spellEnd"/>
      <w:r>
        <w:rPr>
          <w:lang w:val="ro-RO" w:eastAsia="ro-RO"/>
        </w:rPr>
        <w:t xml:space="preserve"> și completările ulterioare</w:t>
      </w:r>
      <w:r w:rsidR="007F6348">
        <w:t>;</w:t>
      </w:r>
      <w:r>
        <w:t xml:space="preserve"> </w:t>
      </w:r>
      <w:r w:rsidR="007F6348" w:rsidRPr="007F6348">
        <w:rPr>
          <w:i/>
          <w:iCs/>
        </w:rPr>
        <w:t xml:space="preserve">Cu </w:t>
      </w:r>
      <w:proofErr w:type="spellStart"/>
      <w:r w:rsidR="007F6348">
        <w:rPr>
          <w:i/>
          <w:iCs/>
        </w:rPr>
        <w:t>t</w:t>
      </w:r>
      <w:r w:rsidRPr="0019180B">
        <w:rPr>
          <w:i/>
          <w:iCs/>
        </w:rPr>
        <w:t>ematica</w:t>
      </w:r>
      <w:proofErr w:type="spellEnd"/>
      <w:r w:rsidRPr="0019180B">
        <w:rPr>
          <w:i/>
          <w:iCs/>
        </w:rPr>
        <w:t xml:space="preserve">: - </w:t>
      </w:r>
      <w:proofErr w:type="spellStart"/>
      <w:r w:rsidRPr="0019180B">
        <w:rPr>
          <w:i/>
          <w:iCs/>
        </w:rPr>
        <w:t>Pragurile</w:t>
      </w:r>
      <w:proofErr w:type="spellEnd"/>
      <w:r w:rsidRPr="0019180B">
        <w:rPr>
          <w:i/>
          <w:iCs/>
        </w:rPr>
        <w:t xml:space="preserve"> </w:t>
      </w:r>
      <w:proofErr w:type="spellStart"/>
      <w:r w:rsidRPr="0019180B">
        <w:rPr>
          <w:i/>
          <w:iCs/>
        </w:rPr>
        <w:t>valorice</w:t>
      </w:r>
      <w:proofErr w:type="spellEnd"/>
      <w:r w:rsidRPr="0019180B">
        <w:rPr>
          <w:i/>
          <w:iCs/>
        </w:rPr>
        <w:t xml:space="preserve">, </w:t>
      </w:r>
      <w:proofErr w:type="spellStart"/>
      <w:r w:rsidRPr="0019180B">
        <w:rPr>
          <w:i/>
          <w:iCs/>
        </w:rPr>
        <w:t>metodele</w:t>
      </w:r>
      <w:proofErr w:type="spellEnd"/>
      <w:r w:rsidRPr="0019180B">
        <w:rPr>
          <w:i/>
          <w:iCs/>
        </w:rPr>
        <w:t xml:space="preserve"> de </w:t>
      </w:r>
      <w:proofErr w:type="spellStart"/>
      <w:r w:rsidRPr="0019180B">
        <w:rPr>
          <w:i/>
          <w:iCs/>
        </w:rPr>
        <w:t>achiziție</w:t>
      </w:r>
      <w:proofErr w:type="spellEnd"/>
      <w:r w:rsidRPr="0019180B">
        <w:rPr>
          <w:i/>
          <w:iCs/>
        </w:rPr>
        <w:t xml:space="preserve">, art. 7 </w:t>
      </w:r>
      <w:proofErr w:type="spellStart"/>
      <w:r w:rsidRPr="0019180B">
        <w:rPr>
          <w:i/>
          <w:iCs/>
        </w:rPr>
        <w:t>alin</w:t>
      </w:r>
      <w:proofErr w:type="spellEnd"/>
      <w:r w:rsidRPr="0019180B">
        <w:rPr>
          <w:i/>
          <w:iCs/>
        </w:rPr>
        <w:t xml:space="preserve"> (1-5) </w:t>
      </w:r>
      <w:proofErr w:type="spellStart"/>
      <w:r w:rsidRPr="0019180B">
        <w:rPr>
          <w:i/>
          <w:iCs/>
        </w:rPr>
        <w:t>și</w:t>
      </w:r>
      <w:proofErr w:type="spellEnd"/>
      <w:r w:rsidRPr="0019180B">
        <w:rPr>
          <w:i/>
          <w:iCs/>
        </w:rPr>
        <w:t xml:space="preserve"> art. 68. </w:t>
      </w:r>
    </w:p>
    <w:p w14:paraId="698CA808" w14:textId="61188BB4" w:rsidR="007E3B5D" w:rsidRPr="0019180B" w:rsidRDefault="007E3B5D" w:rsidP="007E3B5D">
      <w:pPr>
        <w:pStyle w:val="NormalWeb"/>
        <w:numPr>
          <w:ilvl w:val="0"/>
          <w:numId w:val="1"/>
        </w:numPr>
        <w:rPr>
          <w:i/>
          <w:iCs/>
          <w:color w:val="EE0000"/>
          <w:lang w:val="ro-RO" w:eastAsia="ro-RO"/>
        </w:rPr>
      </w:pPr>
      <w:r>
        <w:t xml:space="preserve">H.G nr.395/2016,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hyperlink w:history="1">
        <w:proofErr w:type="spellStart"/>
        <w:r w:rsidRPr="007F6348">
          <w:rPr>
            <w:rStyle w:val="Hyperlink"/>
            <w:rFonts w:eastAsiaTheme="majorEastAsia"/>
            <w:color w:val="000000"/>
            <w:u w:val="none"/>
          </w:rPr>
          <w:t>Normelor</w:t>
        </w:r>
        <w:proofErr w:type="spellEnd"/>
        <w:r w:rsidRPr="007F6348">
          <w:rPr>
            <w:rStyle w:val="Hyperlink"/>
            <w:rFonts w:eastAsiaTheme="majorEastAsia"/>
            <w:color w:val="000000"/>
            <w:u w:val="none"/>
          </w:rPr>
          <w:t xml:space="preserve"> </w:t>
        </w:r>
        <w:proofErr w:type="spellStart"/>
        <w:r w:rsidRPr="007F6348">
          <w:rPr>
            <w:rStyle w:val="Hyperlink"/>
            <w:rFonts w:eastAsiaTheme="majorEastAsia"/>
            <w:color w:val="000000"/>
            <w:u w:val="none"/>
          </w:rPr>
          <w:t>metodologice</w:t>
        </w:r>
        <w:proofErr w:type="spellEnd"/>
      </w:hyperlink>
      <w:r w:rsidRPr="007F6348">
        <w:rPr>
          <w:color w:val="000000"/>
        </w:rPr>
        <w:t xml:space="preserve"> </w:t>
      </w:r>
      <w:r w:rsidRPr="007F6348">
        <w:t xml:space="preserve">de </w:t>
      </w:r>
      <w:proofErr w:type="spellStart"/>
      <w:r w:rsidRPr="007F6348">
        <w:t>aplicare</w:t>
      </w:r>
      <w:proofErr w:type="spellEnd"/>
      <w:r w:rsidRPr="007F6348">
        <w:t xml:space="preserve"> a </w:t>
      </w:r>
      <w:proofErr w:type="spellStart"/>
      <w:r w:rsidRPr="007F6348">
        <w:t>prevederilor</w:t>
      </w:r>
      <w:proofErr w:type="spellEnd"/>
      <w:r w:rsidRPr="007F6348">
        <w:t xml:space="preserve"> </w:t>
      </w:r>
      <w:proofErr w:type="spellStart"/>
      <w:r w:rsidRPr="007F6348">
        <w:t>referitoare</w:t>
      </w:r>
      <w:proofErr w:type="spellEnd"/>
      <w:r w:rsidRPr="007F6348">
        <w:t xml:space="preserve"> la </w:t>
      </w:r>
      <w:proofErr w:type="spellStart"/>
      <w:r w:rsidRPr="007F6348">
        <w:t>atribuirea</w:t>
      </w:r>
      <w:proofErr w:type="spellEnd"/>
      <w:r w:rsidRPr="007F6348">
        <w:t xml:space="preserve"> </w:t>
      </w:r>
      <w:proofErr w:type="spellStart"/>
      <w:r w:rsidRPr="007F6348">
        <w:t>contractului</w:t>
      </w:r>
      <w:proofErr w:type="spellEnd"/>
      <w:r w:rsidRPr="007F6348">
        <w:t xml:space="preserve"> de </w:t>
      </w:r>
      <w:proofErr w:type="spellStart"/>
      <w:r w:rsidRPr="007F6348">
        <w:t>achiziţie</w:t>
      </w:r>
      <w:proofErr w:type="spellEnd"/>
      <w:r w:rsidRPr="007F6348">
        <w:t xml:space="preserve"> </w:t>
      </w:r>
      <w:proofErr w:type="spellStart"/>
      <w:r w:rsidRPr="007F6348">
        <w:t>publică</w:t>
      </w:r>
      <w:proofErr w:type="spellEnd"/>
      <w:r w:rsidRPr="007F6348">
        <w:t>/</w:t>
      </w:r>
      <w:proofErr w:type="spellStart"/>
      <w:r w:rsidRPr="007F6348">
        <w:t>acordului-cadru</w:t>
      </w:r>
      <w:proofErr w:type="spellEnd"/>
      <w:r w:rsidRPr="007F6348">
        <w:t xml:space="preserve"> </w:t>
      </w:r>
      <w:r w:rsidRPr="007F6348">
        <w:rPr>
          <w:color w:val="000000"/>
        </w:rPr>
        <w:t xml:space="preserve">din </w:t>
      </w:r>
      <w:hyperlink w:history="1">
        <w:proofErr w:type="spellStart"/>
        <w:r w:rsidRPr="007F6348">
          <w:rPr>
            <w:rStyle w:val="Hyperlink"/>
            <w:rFonts w:eastAsiaTheme="majorEastAsia"/>
            <w:color w:val="000000"/>
            <w:u w:val="none"/>
          </w:rPr>
          <w:t>Legea</w:t>
        </w:r>
        <w:proofErr w:type="spellEnd"/>
        <w:r w:rsidRPr="007F6348">
          <w:rPr>
            <w:rStyle w:val="Hyperlink"/>
            <w:rFonts w:eastAsiaTheme="majorEastAsia"/>
            <w:color w:val="000000"/>
            <w:u w:val="none"/>
          </w:rPr>
          <w:t xml:space="preserve"> nr. 98/2016</w:t>
        </w:r>
      </w:hyperlink>
      <w:r w:rsidRPr="007F6348">
        <w:rPr>
          <w:color w:val="000000"/>
        </w:rPr>
        <w:t xml:space="preserve"> </w:t>
      </w:r>
      <w:proofErr w:type="spellStart"/>
      <w:r w:rsidRPr="007F6348">
        <w:rPr>
          <w:color w:val="000000"/>
        </w:rPr>
        <w:t>privind</w:t>
      </w:r>
      <w:proofErr w:type="spellEnd"/>
      <w:r w:rsidRPr="007F6348">
        <w:rPr>
          <w:color w:val="000000"/>
        </w:rPr>
        <w:t xml:space="preserve"> </w:t>
      </w:r>
      <w:proofErr w:type="spellStart"/>
      <w:r w:rsidRPr="007F6348">
        <w:rPr>
          <w:color w:val="000000"/>
        </w:rPr>
        <w:t>achiziţiile</w:t>
      </w:r>
      <w:proofErr w:type="spellEnd"/>
      <w:r w:rsidRPr="007F6348">
        <w:rPr>
          <w:color w:val="000000"/>
        </w:rPr>
        <w:t xml:space="preserve"> </w:t>
      </w:r>
      <w:proofErr w:type="spellStart"/>
      <w:r w:rsidRPr="007F6348">
        <w:rPr>
          <w:color w:val="000000"/>
        </w:rPr>
        <w:t>publice</w:t>
      </w:r>
      <w:proofErr w:type="spellEnd"/>
      <w:r w:rsidRPr="007F6348">
        <w:rPr>
          <w:color w:val="000000"/>
        </w:rPr>
        <w:t xml:space="preserve">, </w:t>
      </w:r>
      <w:r w:rsidRPr="007F6348">
        <w:rPr>
          <w:lang w:eastAsia="ro-RO"/>
        </w:rPr>
        <w:t xml:space="preserve">cu </w:t>
      </w:r>
      <w:proofErr w:type="spellStart"/>
      <w:r w:rsidRPr="007F6348">
        <w:rPr>
          <w:lang w:eastAsia="ro-RO"/>
        </w:rPr>
        <w:t>modific</w:t>
      </w:r>
      <w:r w:rsidRPr="007F6348">
        <w:rPr>
          <w:lang w:val="ro-RO" w:eastAsia="ro-RO"/>
        </w:rPr>
        <w:t>ările</w:t>
      </w:r>
      <w:proofErr w:type="spellEnd"/>
      <w:r w:rsidRPr="007F6348">
        <w:rPr>
          <w:lang w:val="ro-RO" w:eastAsia="ro-RO"/>
        </w:rPr>
        <w:t xml:space="preserve"> și co</w:t>
      </w:r>
      <w:r>
        <w:rPr>
          <w:lang w:val="ro-RO" w:eastAsia="ro-RO"/>
        </w:rPr>
        <w:t>mpletările ulterioare</w:t>
      </w:r>
      <w:r w:rsidR="007F6348">
        <w:t xml:space="preserve">; </w:t>
      </w:r>
      <w:r w:rsidR="007F6348" w:rsidRPr="007F6348">
        <w:rPr>
          <w:i/>
          <w:iCs/>
        </w:rPr>
        <w:t>Cu</w:t>
      </w:r>
      <w:r>
        <w:t xml:space="preserve"> </w:t>
      </w:r>
      <w:proofErr w:type="spellStart"/>
      <w:r w:rsidR="007F6348">
        <w:rPr>
          <w:i/>
          <w:iCs/>
        </w:rPr>
        <w:t>t</w:t>
      </w:r>
      <w:r w:rsidRPr="0019180B">
        <w:rPr>
          <w:i/>
          <w:iCs/>
        </w:rPr>
        <w:t>ematica</w:t>
      </w:r>
      <w:proofErr w:type="spellEnd"/>
      <w:r w:rsidR="007F6348">
        <w:rPr>
          <w:i/>
          <w:iCs/>
        </w:rPr>
        <w:t>:</w:t>
      </w:r>
      <w:r w:rsidRPr="0019180B">
        <w:rPr>
          <w:i/>
          <w:iCs/>
        </w:rPr>
        <w:t xml:space="preserve"> art 20 (</w:t>
      </w:r>
      <w:proofErr w:type="spellStart"/>
      <w:r w:rsidRPr="0019180B">
        <w:rPr>
          <w:i/>
          <w:iCs/>
        </w:rPr>
        <w:t>documentația</w:t>
      </w:r>
      <w:proofErr w:type="spellEnd"/>
      <w:r w:rsidRPr="0019180B">
        <w:rPr>
          <w:i/>
          <w:iCs/>
        </w:rPr>
        <w:t xml:space="preserve"> de </w:t>
      </w:r>
      <w:proofErr w:type="spellStart"/>
      <w:r w:rsidRPr="0019180B">
        <w:rPr>
          <w:i/>
          <w:iCs/>
        </w:rPr>
        <w:t>atribuire</w:t>
      </w:r>
      <w:proofErr w:type="spellEnd"/>
      <w:r w:rsidRPr="0019180B">
        <w:rPr>
          <w:i/>
          <w:iCs/>
        </w:rPr>
        <w:t xml:space="preserve">- </w:t>
      </w:r>
      <w:proofErr w:type="spellStart"/>
      <w:r w:rsidRPr="0019180B">
        <w:rPr>
          <w:i/>
          <w:iCs/>
        </w:rPr>
        <w:t>conținut</w:t>
      </w:r>
      <w:proofErr w:type="spellEnd"/>
      <w:r w:rsidRPr="0019180B">
        <w:rPr>
          <w:i/>
          <w:iCs/>
        </w:rPr>
        <w:t xml:space="preserve">) </w:t>
      </w:r>
    </w:p>
    <w:p w14:paraId="5417309E" w14:textId="62F03CD5" w:rsidR="007E3B5D" w:rsidRPr="0019180B" w:rsidRDefault="007E3B5D" w:rsidP="007E3B5D">
      <w:pPr>
        <w:pStyle w:val="NormalWeb"/>
        <w:numPr>
          <w:ilvl w:val="0"/>
          <w:numId w:val="1"/>
        </w:numPr>
        <w:rPr>
          <w:i/>
          <w:iCs/>
          <w:color w:val="EE0000"/>
          <w:lang w:val="ro-RO" w:eastAsia="ro-RO"/>
        </w:rPr>
      </w:pPr>
      <w:r>
        <w:t>O.G. nr. 119/1999 (**</w:t>
      </w:r>
      <w:proofErr w:type="spellStart"/>
      <w:r>
        <w:t>republicată</w:t>
      </w:r>
      <w:proofErr w:type="spellEnd"/>
      <w:r>
        <w:t xml:space="preserve">**),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controlul</w:t>
      </w:r>
      <w:proofErr w:type="spellEnd"/>
      <w:r>
        <w:t xml:space="preserve"> intern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controlul</w:t>
      </w:r>
      <w:proofErr w:type="spellEnd"/>
      <w:r>
        <w:t xml:space="preserve"> </w:t>
      </w:r>
      <w:proofErr w:type="spellStart"/>
      <w:r>
        <w:t>financiar</w:t>
      </w:r>
      <w:proofErr w:type="spellEnd"/>
      <w:r>
        <w:t xml:space="preserve"> preventive,</w:t>
      </w:r>
      <w:r w:rsidRPr="00D92275">
        <w:rPr>
          <w:i/>
          <w:iCs/>
          <w:color w:val="EE0000"/>
        </w:rPr>
        <w:t xml:space="preserve"> </w:t>
      </w:r>
      <w:r>
        <w:rPr>
          <w:lang w:eastAsia="ro-RO"/>
        </w:rPr>
        <w:t xml:space="preserve">cu </w:t>
      </w:r>
      <w:proofErr w:type="spellStart"/>
      <w:r>
        <w:rPr>
          <w:lang w:eastAsia="ro-RO"/>
        </w:rPr>
        <w:t>modific</w:t>
      </w:r>
      <w:r>
        <w:rPr>
          <w:lang w:val="ro-RO" w:eastAsia="ro-RO"/>
        </w:rPr>
        <w:t>ările</w:t>
      </w:r>
      <w:proofErr w:type="spellEnd"/>
      <w:r>
        <w:rPr>
          <w:lang w:val="ro-RO" w:eastAsia="ro-RO"/>
        </w:rPr>
        <w:t xml:space="preserve"> și completările ulterioare</w:t>
      </w:r>
      <w:r w:rsidR="007F6348">
        <w:t xml:space="preserve">; </w:t>
      </w:r>
      <w:r w:rsidR="007F6348" w:rsidRPr="007F6348">
        <w:rPr>
          <w:i/>
          <w:iCs/>
        </w:rPr>
        <w:t>Cu</w:t>
      </w:r>
      <w:r w:rsidRPr="007F6348">
        <w:rPr>
          <w:i/>
          <w:iCs/>
        </w:rPr>
        <w:t xml:space="preserve"> </w:t>
      </w:r>
      <w:proofErr w:type="spellStart"/>
      <w:r w:rsidR="007F6348">
        <w:rPr>
          <w:i/>
          <w:iCs/>
        </w:rPr>
        <w:t>t</w:t>
      </w:r>
      <w:r w:rsidRPr="007F6348">
        <w:rPr>
          <w:i/>
          <w:iCs/>
        </w:rPr>
        <w:t>ematica</w:t>
      </w:r>
      <w:proofErr w:type="spellEnd"/>
      <w:r w:rsidRPr="007F6348">
        <w:rPr>
          <w:i/>
          <w:iCs/>
        </w:rPr>
        <w:t>: art.6, art. 7</w:t>
      </w:r>
      <w:r w:rsidRPr="0019180B">
        <w:rPr>
          <w:i/>
          <w:iCs/>
        </w:rPr>
        <w:t xml:space="preserve">. </w:t>
      </w:r>
    </w:p>
    <w:p w14:paraId="18B104F4" w14:textId="54BDE050" w:rsidR="007E3B5D" w:rsidRPr="0019180B" w:rsidRDefault="007E3B5D" w:rsidP="007E3B5D">
      <w:pPr>
        <w:pStyle w:val="NormalWeb"/>
        <w:numPr>
          <w:ilvl w:val="0"/>
          <w:numId w:val="1"/>
        </w:numPr>
        <w:rPr>
          <w:i/>
          <w:iCs/>
          <w:color w:val="EE0000"/>
          <w:lang w:val="ro-RO" w:eastAsia="ro-RO"/>
        </w:rPr>
      </w:pPr>
      <w:proofErr w:type="spellStart"/>
      <w:r>
        <w:t>Ordinul</w:t>
      </w:r>
      <w:proofErr w:type="spellEnd"/>
      <w:r>
        <w:t xml:space="preserve"> nr. 923/2014 (*</w:t>
      </w:r>
      <w:proofErr w:type="spellStart"/>
      <w:r>
        <w:t>republicat</w:t>
      </w:r>
      <w:proofErr w:type="spellEnd"/>
      <w:r>
        <w:t xml:space="preserve">*),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hyperlink w:history="1">
        <w:proofErr w:type="spellStart"/>
        <w:r w:rsidRPr="003E60A7">
          <w:rPr>
            <w:rStyle w:val="Hyperlink"/>
            <w:rFonts w:eastAsiaTheme="majorEastAsia"/>
            <w:color w:val="000000"/>
            <w:u w:val="none"/>
          </w:rPr>
          <w:t>Normelor</w:t>
        </w:r>
        <w:proofErr w:type="spellEnd"/>
        <w:r w:rsidRPr="003E60A7">
          <w:rPr>
            <w:rStyle w:val="Hyperlink"/>
            <w:rFonts w:eastAsiaTheme="majorEastAsia"/>
            <w:color w:val="000000"/>
            <w:u w:val="none"/>
          </w:rPr>
          <w:t xml:space="preserve"> </w:t>
        </w:r>
        <w:proofErr w:type="spellStart"/>
        <w:r w:rsidRPr="003E60A7">
          <w:rPr>
            <w:rStyle w:val="Hyperlink"/>
            <w:rFonts w:eastAsiaTheme="majorEastAsia"/>
            <w:color w:val="000000"/>
            <w:u w:val="none"/>
          </w:rPr>
          <w:t>metodologice</w:t>
        </w:r>
        <w:proofErr w:type="spellEnd"/>
        <w:r w:rsidRPr="003E60A7">
          <w:rPr>
            <w:rStyle w:val="Hyperlink"/>
            <w:rFonts w:eastAsiaTheme="majorEastAsia"/>
            <w:color w:val="000000"/>
            <w:u w:val="none"/>
          </w:rPr>
          <w:t xml:space="preserve"> generale</w:t>
        </w:r>
      </w:hyperlink>
      <w:r w:rsidRPr="003E60A7">
        <w:rPr>
          <w:color w:val="000000"/>
        </w:rPr>
        <w:t xml:space="preserve"> </w:t>
      </w:r>
      <w:proofErr w:type="spellStart"/>
      <w:r w:rsidRPr="003E60A7">
        <w:rPr>
          <w:color w:val="000000"/>
        </w:rPr>
        <w:t>referitoare</w:t>
      </w:r>
      <w:proofErr w:type="spellEnd"/>
      <w:r w:rsidRPr="003E60A7">
        <w:rPr>
          <w:color w:val="000000"/>
        </w:rPr>
        <w:t xml:space="preserve"> la </w:t>
      </w:r>
      <w:proofErr w:type="spellStart"/>
      <w:r w:rsidRPr="003E60A7">
        <w:rPr>
          <w:color w:val="000000"/>
        </w:rPr>
        <w:t>exercitarea</w:t>
      </w:r>
      <w:proofErr w:type="spellEnd"/>
      <w:r w:rsidRPr="003E60A7">
        <w:rPr>
          <w:color w:val="000000"/>
        </w:rPr>
        <w:t xml:space="preserve"> </w:t>
      </w:r>
      <w:proofErr w:type="spellStart"/>
      <w:r w:rsidRPr="003E60A7">
        <w:rPr>
          <w:color w:val="000000"/>
        </w:rPr>
        <w:t>controlului</w:t>
      </w:r>
      <w:proofErr w:type="spellEnd"/>
      <w:r w:rsidRPr="003E60A7">
        <w:rPr>
          <w:color w:val="000000"/>
        </w:rPr>
        <w:t xml:space="preserve"> </w:t>
      </w:r>
      <w:proofErr w:type="spellStart"/>
      <w:r w:rsidRPr="003E60A7">
        <w:rPr>
          <w:color w:val="000000"/>
        </w:rPr>
        <w:t>financiar</w:t>
      </w:r>
      <w:proofErr w:type="spellEnd"/>
      <w:r w:rsidRPr="003E60A7">
        <w:rPr>
          <w:color w:val="000000"/>
        </w:rPr>
        <w:t xml:space="preserve"> </w:t>
      </w:r>
      <w:proofErr w:type="spellStart"/>
      <w:r w:rsidRPr="003E60A7">
        <w:rPr>
          <w:color w:val="000000"/>
        </w:rPr>
        <w:t>preventiv</w:t>
      </w:r>
      <w:proofErr w:type="spellEnd"/>
      <w:r w:rsidRPr="003E60A7">
        <w:rPr>
          <w:color w:val="000000"/>
        </w:rPr>
        <w:t xml:space="preserve"> </w:t>
      </w:r>
      <w:proofErr w:type="spellStart"/>
      <w:r w:rsidRPr="003E60A7">
        <w:rPr>
          <w:color w:val="000000"/>
        </w:rPr>
        <w:t>şi</w:t>
      </w:r>
      <w:proofErr w:type="spellEnd"/>
      <w:r w:rsidRPr="003E60A7">
        <w:rPr>
          <w:color w:val="000000"/>
        </w:rPr>
        <w:t xml:space="preserve"> a </w:t>
      </w:r>
      <w:hyperlink w:history="1">
        <w:proofErr w:type="spellStart"/>
        <w:r w:rsidRPr="003E60A7">
          <w:rPr>
            <w:rStyle w:val="Hyperlink"/>
            <w:rFonts w:eastAsiaTheme="majorEastAsia"/>
            <w:color w:val="000000"/>
            <w:u w:val="none"/>
          </w:rPr>
          <w:t>Codului</w:t>
        </w:r>
        <w:proofErr w:type="spellEnd"/>
        <w:r w:rsidRPr="003E60A7">
          <w:rPr>
            <w:rStyle w:val="Hyperlink"/>
            <w:rFonts w:eastAsiaTheme="majorEastAsia"/>
            <w:color w:val="000000"/>
            <w:u w:val="none"/>
          </w:rPr>
          <w:t xml:space="preserve"> specific</w:t>
        </w:r>
      </w:hyperlink>
      <w:r w:rsidRPr="003E60A7">
        <w:rPr>
          <w:color w:val="000000"/>
        </w:rPr>
        <w:t xml:space="preserve"> de </w:t>
      </w:r>
      <w:proofErr w:type="spellStart"/>
      <w:r w:rsidRPr="003E60A7">
        <w:rPr>
          <w:color w:val="000000"/>
        </w:rPr>
        <w:t>norme</w:t>
      </w:r>
      <w:proofErr w:type="spellEnd"/>
      <w:r w:rsidRPr="003E60A7">
        <w:rPr>
          <w:color w:val="000000"/>
        </w:rPr>
        <w:t xml:space="preserve"> </w:t>
      </w:r>
      <w:proofErr w:type="spellStart"/>
      <w:r w:rsidRPr="003E60A7">
        <w:rPr>
          <w:color w:val="000000"/>
        </w:rPr>
        <w:t>profesionale</w:t>
      </w:r>
      <w:proofErr w:type="spellEnd"/>
      <w:r w:rsidRPr="003E60A7">
        <w:rPr>
          <w:color w:val="000000"/>
        </w:rPr>
        <w:t xml:space="preserve"> </w:t>
      </w:r>
      <w:proofErr w:type="spellStart"/>
      <w:r w:rsidRPr="003E60A7">
        <w:rPr>
          <w:color w:val="000000"/>
        </w:rPr>
        <w:t>pentru</w:t>
      </w:r>
      <w:proofErr w:type="spellEnd"/>
      <w:r w:rsidRPr="003E60A7">
        <w:rPr>
          <w:color w:val="000000"/>
        </w:rPr>
        <w:t xml:space="preserve"> </w:t>
      </w:r>
      <w:proofErr w:type="spellStart"/>
      <w:r w:rsidRPr="003E60A7">
        <w:rPr>
          <w:color w:val="000000"/>
        </w:rPr>
        <w:t>persoanele</w:t>
      </w:r>
      <w:proofErr w:type="spellEnd"/>
      <w:r w:rsidRPr="003E60A7">
        <w:rPr>
          <w:color w:val="000000"/>
        </w:rPr>
        <w:t xml:space="preserve"> care </w:t>
      </w:r>
      <w:proofErr w:type="spellStart"/>
      <w:r w:rsidRPr="003E60A7">
        <w:rPr>
          <w:color w:val="000000"/>
        </w:rPr>
        <w:t>desfăşoară</w:t>
      </w:r>
      <w:proofErr w:type="spellEnd"/>
      <w:r w:rsidRPr="003E60A7">
        <w:rPr>
          <w:color w:val="000000"/>
        </w:rPr>
        <w:t xml:space="preserve"> </w:t>
      </w:r>
      <w:proofErr w:type="spellStart"/>
      <w:r w:rsidRPr="003E60A7">
        <w:rPr>
          <w:color w:val="000000"/>
        </w:rPr>
        <w:t>activitatea</w:t>
      </w:r>
      <w:proofErr w:type="spellEnd"/>
      <w:r w:rsidRPr="003E60A7">
        <w:rPr>
          <w:color w:val="000000"/>
        </w:rPr>
        <w:t xml:space="preserve"> de control </w:t>
      </w:r>
      <w:proofErr w:type="spellStart"/>
      <w:r w:rsidRPr="003E60A7">
        <w:rPr>
          <w:color w:val="000000"/>
        </w:rPr>
        <w:t>financiar</w:t>
      </w:r>
      <w:proofErr w:type="spellEnd"/>
      <w:r w:rsidRPr="003E60A7">
        <w:rPr>
          <w:color w:val="000000"/>
        </w:rPr>
        <w:t xml:space="preserve"> </w:t>
      </w:r>
      <w:proofErr w:type="spellStart"/>
      <w:r w:rsidRPr="003E60A7">
        <w:rPr>
          <w:color w:val="000000"/>
        </w:rPr>
        <w:t>preventiv</w:t>
      </w:r>
      <w:proofErr w:type="spellEnd"/>
      <w:r w:rsidRPr="003E60A7">
        <w:rPr>
          <w:color w:val="000000"/>
        </w:rPr>
        <w:t xml:space="preserve"> </w:t>
      </w:r>
      <w:proofErr w:type="spellStart"/>
      <w:r w:rsidRPr="00162D5F">
        <w:rPr>
          <w:color w:val="000000"/>
        </w:rPr>
        <w:t>propriu</w:t>
      </w:r>
      <w:proofErr w:type="spellEnd"/>
      <w:r w:rsidRPr="00162D5F">
        <w:rPr>
          <w:color w:val="000000"/>
        </w:rPr>
        <w:t>,</w:t>
      </w:r>
      <w:r w:rsidRPr="007E515C">
        <w:rPr>
          <w:lang w:eastAsia="ro-RO"/>
        </w:rPr>
        <w:t xml:space="preserve"> </w:t>
      </w:r>
      <w:r>
        <w:rPr>
          <w:lang w:eastAsia="ro-RO"/>
        </w:rPr>
        <w:t xml:space="preserve">cu </w:t>
      </w:r>
      <w:proofErr w:type="spellStart"/>
      <w:r>
        <w:rPr>
          <w:lang w:eastAsia="ro-RO"/>
        </w:rPr>
        <w:t>modific</w:t>
      </w:r>
      <w:r>
        <w:rPr>
          <w:lang w:val="ro-RO" w:eastAsia="ro-RO"/>
        </w:rPr>
        <w:t>ările</w:t>
      </w:r>
      <w:proofErr w:type="spellEnd"/>
      <w:r>
        <w:rPr>
          <w:lang w:val="ro-RO" w:eastAsia="ro-RO"/>
        </w:rPr>
        <w:t xml:space="preserve"> și completările ulterioare</w:t>
      </w:r>
      <w:r w:rsidR="007F6348">
        <w:t xml:space="preserve">; </w:t>
      </w:r>
      <w:r w:rsidR="007F6348" w:rsidRPr="007F6348">
        <w:rPr>
          <w:i/>
          <w:iCs/>
        </w:rPr>
        <w:t>Cu</w:t>
      </w:r>
      <w:r w:rsidRPr="007F6348">
        <w:rPr>
          <w:i/>
          <w:iCs/>
        </w:rPr>
        <w:t xml:space="preserve"> </w:t>
      </w:r>
      <w:proofErr w:type="spellStart"/>
      <w:r w:rsidR="007F6348">
        <w:rPr>
          <w:i/>
          <w:iCs/>
        </w:rPr>
        <w:t>t</w:t>
      </w:r>
      <w:r w:rsidRPr="007F6348">
        <w:rPr>
          <w:i/>
          <w:iCs/>
        </w:rPr>
        <w:t>ematica</w:t>
      </w:r>
      <w:proofErr w:type="spellEnd"/>
      <w:r w:rsidRPr="0019180B">
        <w:rPr>
          <w:i/>
          <w:iCs/>
        </w:rPr>
        <w:t xml:space="preserve">: A. </w:t>
      </w:r>
      <w:proofErr w:type="spellStart"/>
      <w:r w:rsidRPr="0019180B">
        <w:rPr>
          <w:i/>
          <w:iCs/>
        </w:rPr>
        <w:t>Dispoziții</w:t>
      </w:r>
      <w:proofErr w:type="spellEnd"/>
      <w:r w:rsidRPr="0019180B">
        <w:rPr>
          <w:i/>
          <w:iCs/>
        </w:rPr>
        <w:t xml:space="preserve"> generale, pct. 1.2.,B. Control </w:t>
      </w:r>
      <w:proofErr w:type="spellStart"/>
      <w:r w:rsidRPr="0019180B">
        <w:rPr>
          <w:i/>
          <w:iCs/>
        </w:rPr>
        <w:t>financiar</w:t>
      </w:r>
      <w:proofErr w:type="spellEnd"/>
      <w:r w:rsidRPr="0019180B">
        <w:rPr>
          <w:i/>
          <w:iCs/>
        </w:rPr>
        <w:t xml:space="preserve"> </w:t>
      </w:r>
      <w:proofErr w:type="spellStart"/>
      <w:r w:rsidRPr="0019180B">
        <w:rPr>
          <w:i/>
          <w:iCs/>
        </w:rPr>
        <w:t>preventiv</w:t>
      </w:r>
      <w:proofErr w:type="spellEnd"/>
      <w:r w:rsidRPr="0019180B">
        <w:rPr>
          <w:i/>
          <w:iCs/>
        </w:rPr>
        <w:t xml:space="preserve"> </w:t>
      </w:r>
      <w:proofErr w:type="spellStart"/>
      <w:r w:rsidRPr="0019180B">
        <w:rPr>
          <w:i/>
          <w:iCs/>
        </w:rPr>
        <w:t>propriu</w:t>
      </w:r>
      <w:proofErr w:type="spellEnd"/>
      <w:r w:rsidRPr="0019180B">
        <w:rPr>
          <w:i/>
          <w:iCs/>
        </w:rPr>
        <w:t xml:space="preserve"> – </w:t>
      </w:r>
      <w:proofErr w:type="spellStart"/>
      <w:r w:rsidRPr="0019180B">
        <w:rPr>
          <w:i/>
          <w:iCs/>
        </w:rPr>
        <w:t>definiție</w:t>
      </w:r>
      <w:proofErr w:type="spellEnd"/>
      <w:r w:rsidRPr="0019180B">
        <w:rPr>
          <w:i/>
          <w:iCs/>
        </w:rPr>
        <w:t xml:space="preserve">, </w:t>
      </w:r>
      <w:proofErr w:type="spellStart"/>
      <w:r w:rsidRPr="0019180B">
        <w:rPr>
          <w:i/>
          <w:iCs/>
        </w:rPr>
        <w:t>Anexa</w:t>
      </w:r>
      <w:proofErr w:type="spellEnd"/>
      <w:r w:rsidRPr="0019180B">
        <w:rPr>
          <w:i/>
          <w:iCs/>
        </w:rPr>
        <w:t xml:space="preserve"> nr. 1.1 la </w:t>
      </w:r>
      <w:proofErr w:type="spellStart"/>
      <w:r w:rsidRPr="0019180B">
        <w:rPr>
          <w:i/>
          <w:iCs/>
        </w:rPr>
        <w:t>normele</w:t>
      </w:r>
      <w:proofErr w:type="spellEnd"/>
      <w:r w:rsidRPr="0019180B">
        <w:rPr>
          <w:i/>
          <w:iCs/>
        </w:rPr>
        <w:t xml:space="preserve"> </w:t>
      </w:r>
      <w:proofErr w:type="spellStart"/>
      <w:r w:rsidRPr="0019180B">
        <w:rPr>
          <w:i/>
          <w:iCs/>
        </w:rPr>
        <w:t>metodologice</w:t>
      </w:r>
      <w:proofErr w:type="spellEnd"/>
      <w:r w:rsidRPr="0019180B">
        <w:rPr>
          <w:i/>
          <w:iCs/>
        </w:rPr>
        <w:t xml:space="preserve">, pct. A </w:t>
      </w:r>
      <w:proofErr w:type="spellStart"/>
      <w:r w:rsidRPr="0019180B">
        <w:rPr>
          <w:i/>
          <w:iCs/>
        </w:rPr>
        <w:t>și</w:t>
      </w:r>
      <w:proofErr w:type="spellEnd"/>
      <w:r w:rsidRPr="0019180B">
        <w:rPr>
          <w:i/>
          <w:iCs/>
        </w:rPr>
        <w:t xml:space="preserve"> B. </w:t>
      </w:r>
    </w:p>
    <w:p w14:paraId="5A17B92A" w14:textId="35BAF9B5" w:rsidR="007E3B5D" w:rsidRPr="0019180B" w:rsidRDefault="007E3B5D" w:rsidP="007E3B5D">
      <w:pPr>
        <w:pStyle w:val="NormalWeb"/>
        <w:numPr>
          <w:ilvl w:val="0"/>
          <w:numId w:val="1"/>
        </w:numPr>
        <w:rPr>
          <w:i/>
          <w:iCs/>
          <w:color w:val="EE0000"/>
          <w:lang w:val="ro-RO" w:eastAsia="ro-RO"/>
        </w:rPr>
      </w:pPr>
      <w:proofErr w:type="spellStart"/>
      <w:r>
        <w:t>Ordinul</w:t>
      </w:r>
      <w:proofErr w:type="spellEnd"/>
      <w:r>
        <w:t xml:space="preserve"> nr. 1.917/2005 </w:t>
      </w:r>
      <w:r w:rsidRPr="001D43ED">
        <w:rPr>
          <w:lang w:val="ro-RO" w:eastAsia="ro-RO"/>
        </w:rPr>
        <w:t xml:space="preserve">pentru aprobarea </w:t>
      </w:r>
      <w:hyperlink w:history="1">
        <w:r w:rsidRPr="007F6348">
          <w:rPr>
            <w:rStyle w:val="Hyperlink"/>
            <w:rFonts w:eastAsiaTheme="majorEastAsia"/>
            <w:color w:val="auto"/>
            <w:u w:val="none"/>
            <w:lang w:val="ro-RO" w:eastAsia="ro-RO"/>
          </w:rPr>
          <w:t>Normelor metodologic</w:t>
        </w:r>
        <w:r w:rsidRPr="00260895">
          <w:rPr>
            <w:rStyle w:val="Hyperlink"/>
            <w:rFonts w:eastAsiaTheme="majorEastAsia"/>
            <w:color w:val="auto"/>
            <w:lang w:val="ro-RO" w:eastAsia="ro-RO"/>
          </w:rPr>
          <w:t>e</w:t>
        </w:r>
      </w:hyperlink>
      <w:r w:rsidRPr="001D43ED">
        <w:rPr>
          <w:lang w:val="ro-RO" w:eastAsia="ro-RO"/>
        </w:rPr>
        <w:t xml:space="preserve"> privind organizarea </w:t>
      </w:r>
      <w:proofErr w:type="spellStart"/>
      <w:r w:rsidRPr="001D43ED">
        <w:rPr>
          <w:lang w:val="ro-RO" w:eastAsia="ro-RO"/>
        </w:rPr>
        <w:t>şi</w:t>
      </w:r>
      <w:proofErr w:type="spellEnd"/>
      <w:r w:rsidRPr="001D43ED">
        <w:rPr>
          <w:lang w:val="ro-RO" w:eastAsia="ro-RO"/>
        </w:rPr>
        <w:t xml:space="preserve"> conducerea </w:t>
      </w:r>
      <w:proofErr w:type="spellStart"/>
      <w:r w:rsidRPr="001D43ED">
        <w:rPr>
          <w:lang w:val="ro-RO" w:eastAsia="ro-RO"/>
        </w:rPr>
        <w:t>contabilităţii</w:t>
      </w:r>
      <w:proofErr w:type="spellEnd"/>
      <w:r w:rsidRPr="001D43ED">
        <w:rPr>
          <w:lang w:val="ro-RO" w:eastAsia="ro-RO"/>
        </w:rPr>
        <w:t xml:space="preserve"> </w:t>
      </w:r>
      <w:proofErr w:type="spellStart"/>
      <w:r w:rsidRPr="001D43ED">
        <w:rPr>
          <w:lang w:val="ro-RO" w:eastAsia="ro-RO"/>
        </w:rPr>
        <w:t>instituţiilor</w:t>
      </w:r>
      <w:proofErr w:type="spellEnd"/>
      <w:r w:rsidRPr="001D43ED">
        <w:rPr>
          <w:lang w:val="ro-RO" w:eastAsia="ro-RO"/>
        </w:rPr>
        <w:t xml:space="preserve"> publice, Planul de conturi pentru </w:t>
      </w:r>
      <w:proofErr w:type="spellStart"/>
      <w:r w:rsidRPr="001D43ED">
        <w:rPr>
          <w:lang w:val="ro-RO" w:eastAsia="ro-RO"/>
        </w:rPr>
        <w:t>instituţiile</w:t>
      </w:r>
      <w:proofErr w:type="spellEnd"/>
      <w:r w:rsidRPr="001D43ED">
        <w:rPr>
          <w:lang w:val="ro-RO" w:eastAsia="ro-RO"/>
        </w:rPr>
        <w:t xml:space="preserve"> publice </w:t>
      </w:r>
      <w:proofErr w:type="spellStart"/>
      <w:r w:rsidRPr="001D43ED">
        <w:rPr>
          <w:lang w:val="ro-RO" w:eastAsia="ro-RO"/>
        </w:rPr>
        <w:t>şi</w:t>
      </w:r>
      <w:proofErr w:type="spellEnd"/>
      <w:r w:rsidRPr="001D43ED">
        <w:rPr>
          <w:lang w:val="ro-RO" w:eastAsia="ro-RO"/>
        </w:rPr>
        <w:t xml:space="preserve"> </w:t>
      </w:r>
      <w:proofErr w:type="spellStart"/>
      <w:r w:rsidRPr="001D43ED">
        <w:rPr>
          <w:lang w:val="ro-RO" w:eastAsia="ro-RO"/>
        </w:rPr>
        <w:t>instrucţiunile</w:t>
      </w:r>
      <w:proofErr w:type="spellEnd"/>
      <w:r w:rsidRPr="001D43ED">
        <w:rPr>
          <w:lang w:val="ro-RO" w:eastAsia="ro-RO"/>
        </w:rPr>
        <w:t xml:space="preserve"> de aplicare </w:t>
      </w:r>
      <w:proofErr w:type="gramStart"/>
      <w:r w:rsidRPr="001D43ED">
        <w:rPr>
          <w:lang w:val="ro-RO" w:eastAsia="ro-RO"/>
        </w:rPr>
        <w:t>a</w:t>
      </w:r>
      <w:proofErr w:type="gramEnd"/>
      <w:r w:rsidRPr="001D43ED">
        <w:rPr>
          <w:lang w:val="ro-RO" w:eastAsia="ro-RO"/>
        </w:rPr>
        <w:t xml:space="preserve"> acestuia</w:t>
      </w:r>
      <w:r w:rsidRPr="001D43ED">
        <w:rPr>
          <w:color w:val="000000"/>
        </w:rPr>
        <w:t>,</w:t>
      </w:r>
      <w:r w:rsidRPr="007E515C">
        <w:rPr>
          <w:lang w:eastAsia="ro-RO"/>
        </w:rPr>
        <w:t xml:space="preserve"> </w:t>
      </w:r>
      <w:r>
        <w:rPr>
          <w:lang w:eastAsia="ro-RO"/>
        </w:rPr>
        <w:t xml:space="preserve">cu </w:t>
      </w:r>
      <w:proofErr w:type="spellStart"/>
      <w:r>
        <w:rPr>
          <w:lang w:eastAsia="ro-RO"/>
        </w:rPr>
        <w:t>modific</w:t>
      </w:r>
      <w:r>
        <w:rPr>
          <w:lang w:val="ro-RO" w:eastAsia="ro-RO"/>
        </w:rPr>
        <w:t>ările</w:t>
      </w:r>
      <w:proofErr w:type="spellEnd"/>
      <w:r>
        <w:rPr>
          <w:lang w:val="ro-RO" w:eastAsia="ro-RO"/>
        </w:rPr>
        <w:t xml:space="preserve"> și completările ulterioare</w:t>
      </w:r>
      <w:r w:rsidR="007F6348">
        <w:t xml:space="preserve">; </w:t>
      </w:r>
      <w:r w:rsidR="007F6348" w:rsidRPr="007F6348">
        <w:rPr>
          <w:i/>
          <w:iCs/>
        </w:rPr>
        <w:t>Cu</w:t>
      </w:r>
      <w:r w:rsidRPr="007F6348">
        <w:rPr>
          <w:i/>
          <w:iCs/>
        </w:rPr>
        <w:t xml:space="preserve"> </w:t>
      </w:r>
      <w:proofErr w:type="spellStart"/>
      <w:r w:rsidR="007F6348">
        <w:rPr>
          <w:i/>
          <w:iCs/>
        </w:rPr>
        <w:t>t</w:t>
      </w:r>
      <w:r w:rsidRPr="0019180B">
        <w:rPr>
          <w:i/>
          <w:iCs/>
        </w:rPr>
        <w:t>ematica</w:t>
      </w:r>
      <w:proofErr w:type="spellEnd"/>
      <w:r w:rsidRPr="0019180B">
        <w:rPr>
          <w:i/>
          <w:iCs/>
        </w:rPr>
        <w:t xml:space="preserve">: </w:t>
      </w:r>
      <w:proofErr w:type="spellStart"/>
      <w:r w:rsidRPr="0019180B">
        <w:rPr>
          <w:i/>
          <w:iCs/>
        </w:rPr>
        <w:t>capitolul</w:t>
      </w:r>
      <w:proofErr w:type="spellEnd"/>
      <w:r w:rsidRPr="0019180B">
        <w:rPr>
          <w:i/>
          <w:iCs/>
        </w:rPr>
        <w:t xml:space="preserve"> II </w:t>
      </w:r>
      <w:proofErr w:type="spellStart"/>
      <w:r w:rsidRPr="0019180B">
        <w:rPr>
          <w:i/>
          <w:iCs/>
        </w:rPr>
        <w:t>Aprobarea</w:t>
      </w:r>
      <w:proofErr w:type="spellEnd"/>
      <w:r w:rsidRPr="0019180B">
        <w:rPr>
          <w:i/>
          <w:iCs/>
        </w:rPr>
        <w:t xml:space="preserve">, </w:t>
      </w:r>
      <w:proofErr w:type="spellStart"/>
      <w:r w:rsidRPr="0019180B">
        <w:rPr>
          <w:i/>
          <w:iCs/>
        </w:rPr>
        <w:t>depunerea</w:t>
      </w:r>
      <w:proofErr w:type="spellEnd"/>
      <w:r w:rsidRPr="0019180B">
        <w:rPr>
          <w:i/>
          <w:iCs/>
        </w:rPr>
        <w:t xml:space="preserve"> </w:t>
      </w:r>
      <w:proofErr w:type="spellStart"/>
      <w:r w:rsidRPr="0019180B">
        <w:rPr>
          <w:i/>
          <w:iCs/>
        </w:rPr>
        <w:t>şi</w:t>
      </w:r>
      <w:proofErr w:type="spellEnd"/>
      <w:r w:rsidRPr="0019180B">
        <w:rPr>
          <w:i/>
          <w:iCs/>
        </w:rPr>
        <w:t xml:space="preserve"> </w:t>
      </w:r>
      <w:proofErr w:type="spellStart"/>
      <w:r w:rsidRPr="0019180B">
        <w:rPr>
          <w:i/>
          <w:iCs/>
        </w:rPr>
        <w:t>componenţa</w:t>
      </w:r>
      <w:proofErr w:type="spellEnd"/>
      <w:r w:rsidRPr="0019180B">
        <w:rPr>
          <w:i/>
          <w:iCs/>
        </w:rPr>
        <w:t xml:space="preserve"> </w:t>
      </w:r>
      <w:proofErr w:type="spellStart"/>
      <w:r w:rsidRPr="0019180B">
        <w:rPr>
          <w:i/>
          <w:iCs/>
        </w:rPr>
        <w:t>situaţiilor</w:t>
      </w:r>
      <w:proofErr w:type="spellEnd"/>
      <w:r w:rsidRPr="0019180B">
        <w:rPr>
          <w:i/>
          <w:iCs/>
        </w:rPr>
        <w:t xml:space="preserve"> </w:t>
      </w:r>
      <w:proofErr w:type="spellStart"/>
      <w:r w:rsidRPr="0019180B">
        <w:rPr>
          <w:i/>
          <w:iCs/>
        </w:rPr>
        <w:t>financiare</w:t>
      </w:r>
      <w:proofErr w:type="spellEnd"/>
      <w:r w:rsidRPr="0019180B">
        <w:rPr>
          <w:i/>
          <w:iCs/>
        </w:rPr>
        <w:t xml:space="preserve">, </w:t>
      </w:r>
      <w:proofErr w:type="spellStart"/>
      <w:r w:rsidRPr="0019180B">
        <w:rPr>
          <w:i/>
          <w:iCs/>
        </w:rPr>
        <w:t>Bilanţul</w:t>
      </w:r>
      <w:proofErr w:type="spellEnd"/>
      <w:r w:rsidRPr="0019180B">
        <w:rPr>
          <w:i/>
          <w:iCs/>
        </w:rPr>
        <w:t xml:space="preserve"> – </w:t>
      </w:r>
      <w:proofErr w:type="spellStart"/>
      <w:r w:rsidRPr="0019180B">
        <w:rPr>
          <w:i/>
          <w:iCs/>
        </w:rPr>
        <w:t>structura</w:t>
      </w:r>
      <w:proofErr w:type="spellEnd"/>
      <w:r w:rsidRPr="0019180B">
        <w:rPr>
          <w:i/>
          <w:iCs/>
        </w:rPr>
        <w:t xml:space="preserve">, </w:t>
      </w:r>
      <w:proofErr w:type="spellStart"/>
      <w:r w:rsidRPr="0019180B">
        <w:rPr>
          <w:i/>
          <w:iCs/>
        </w:rPr>
        <w:t>Cont</w:t>
      </w:r>
      <w:proofErr w:type="spellEnd"/>
      <w:r w:rsidRPr="0019180B">
        <w:rPr>
          <w:i/>
          <w:iCs/>
        </w:rPr>
        <w:t xml:space="preserve"> </w:t>
      </w:r>
      <w:proofErr w:type="spellStart"/>
      <w:r w:rsidRPr="0019180B">
        <w:rPr>
          <w:i/>
          <w:iCs/>
        </w:rPr>
        <w:t>execuție</w:t>
      </w:r>
      <w:proofErr w:type="spellEnd"/>
      <w:r w:rsidRPr="0019180B">
        <w:rPr>
          <w:i/>
          <w:iCs/>
        </w:rPr>
        <w:t xml:space="preserve"> </w:t>
      </w:r>
      <w:proofErr w:type="spellStart"/>
      <w:r w:rsidRPr="0019180B">
        <w:rPr>
          <w:i/>
          <w:iCs/>
        </w:rPr>
        <w:t>cheltuieli</w:t>
      </w:r>
      <w:proofErr w:type="spellEnd"/>
      <w:r w:rsidRPr="0019180B">
        <w:rPr>
          <w:i/>
          <w:iCs/>
        </w:rPr>
        <w:t xml:space="preserve">. </w:t>
      </w:r>
    </w:p>
    <w:p w14:paraId="5B2766C2" w14:textId="2F1B6E0D" w:rsidR="007E3B5D" w:rsidRPr="00162D5F" w:rsidRDefault="007E3B5D" w:rsidP="007E3B5D">
      <w:pPr>
        <w:pStyle w:val="NormalWeb"/>
        <w:numPr>
          <w:ilvl w:val="0"/>
          <w:numId w:val="1"/>
        </w:numPr>
        <w:rPr>
          <w:color w:val="000000"/>
          <w:lang w:val="ro-RO" w:eastAsia="ro-RO"/>
        </w:rPr>
      </w:pPr>
      <w:r>
        <w:t>Legea-</w:t>
      </w:r>
      <w:proofErr w:type="spellStart"/>
      <w:r>
        <w:t>cadru</w:t>
      </w:r>
      <w:proofErr w:type="spellEnd"/>
      <w:r>
        <w:t xml:space="preserve"> nr. 153/ 2017,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salarizarea</w:t>
      </w:r>
      <w:proofErr w:type="spellEnd"/>
      <w:r>
        <w:t xml:space="preserve"> </w:t>
      </w:r>
      <w:proofErr w:type="spellStart"/>
      <w:r>
        <w:t>personalului</w:t>
      </w:r>
      <w:proofErr w:type="spellEnd"/>
      <w:r>
        <w:t xml:space="preserve"> </w:t>
      </w:r>
      <w:proofErr w:type="spellStart"/>
      <w:r>
        <w:t>plătit</w:t>
      </w:r>
      <w:proofErr w:type="spellEnd"/>
      <w:r>
        <w:t xml:space="preserve"> din </w:t>
      </w:r>
      <w:proofErr w:type="spellStart"/>
      <w:r>
        <w:t>fonduri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</w:t>
      </w:r>
      <w:r>
        <w:rPr>
          <w:lang w:eastAsia="ro-RO"/>
        </w:rPr>
        <w:t xml:space="preserve">cu </w:t>
      </w:r>
      <w:proofErr w:type="spellStart"/>
      <w:r>
        <w:rPr>
          <w:lang w:eastAsia="ro-RO"/>
        </w:rPr>
        <w:t>modific</w:t>
      </w:r>
      <w:r>
        <w:rPr>
          <w:lang w:val="ro-RO" w:eastAsia="ro-RO"/>
        </w:rPr>
        <w:t>ările</w:t>
      </w:r>
      <w:proofErr w:type="spellEnd"/>
      <w:r>
        <w:rPr>
          <w:lang w:val="ro-RO" w:eastAsia="ro-RO"/>
        </w:rPr>
        <w:t xml:space="preserve"> și completările ulterioare</w:t>
      </w:r>
      <w:r w:rsidR="007F6348">
        <w:t xml:space="preserve">; </w:t>
      </w:r>
      <w:r w:rsidR="007F6348" w:rsidRPr="007F6348">
        <w:rPr>
          <w:i/>
          <w:iCs/>
        </w:rPr>
        <w:t>Cu</w:t>
      </w:r>
      <w:r w:rsidRPr="007F6348">
        <w:rPr>
          <w:i/>
          <w:iCs/>
        </w:rPr>
        <w:t xml:space="preserve"> </w:t>
      </w:r>
      <w:proofErr w:type="spellStart"/>
      <w:r w:rsidRPr="00162D5F">
        <w:rPr>
          <w:i/>
          <w:iCs/>
          <w:color w:val="000000"/>
        </w:rPr>
        <w:t>tematica</w:t>
      </w:r>
      <w:proofErr w:type="spellEnd"/>
      <w:r w:rsidRPr="00162D5F">
        <w:rPr>
          <w:i/>
          <w:iCs/>
          <w:color w:val="000000"/>
        </w:rPr>
        <w:t xml:space="preserve"> Cap. I - IV, </w:t>
      </w:r>
      <w:proofErr w:type="spellStart"/>
      <w:r w:rsidRPr="00162D5F">
        <w:rPr>
          <w:i/>
          <w:iCs/>
          <w:color w:val="000000"/>
        </w:rPr>
        <w:t>anexa</w:t>
      </w:r>
      <w:proofErr w:type="spellEnd"/>
      <w:r w:rsidRPr="00162D5F">
        <w:rPr>
          <w:i/>
          <w:iCs/>
          <w:color w:val="000000"/>
        </w:rPr>
        <w:t xml:space="preserve"> III - Familia </w:t>
      </w:r>
      <w:proofErr w:type="spellStart"/>
      <w:r w:rsidRPr="00162D5F">
        <w:rPr>
          <w:i/>
          <w:iCs/>
          <w:color w:val="000000"/>
        </w:rPr>
        <w:t>ocupațională</w:t>
      </w:r>
      <w:proofErr w:type="spellEnd"/>
      <w:r w:rsidRPr="00162D5F">
        <w:rPr>
          <w:i/>
          <w:iCs/>
          <w:color w:val="000000"/>
        </w:rPr>
        <w:t xml:space="preserve"> de </w:t>
      </w:r>
      <w:proofErr w:type="spellStart"/>
      <w:r w:rsidRPr="00162D5F">
        <w:rPr>
          <w:i/>
          <w:iCs/>
          <w:color w:val="000000"/>
        </w:rPr>
        <w:t>funcții</w:t>
      </w:r>
      <w:proofErr w:type="spellEnd"/>
      <w:r w:rsidRPr="00162D5F">
        <w:rPr>
          <w:i/>
          <w:iCs/>
          <w:color w:val="000000"/>
        </w:rPr>
        <w:t xml:space="preserve"> </w:t>
      </w:r>
      <w:proofErr w:type="spellStart"/>
      <w:r w:rsidRPr="00162D5F">
        <w:rPr>
          <w:i/>
          <w:iCs/>
          <w:color w:val="000000"/>
        </w:rPr>
        <w:t>bugetare</w:t>
      </w:r>
      <w:proofErr w:type="spellEnd"/>
      <w:r w:rsidRPr="00162D5F">
        <w:rPr>
          <w:i/>
          <w:iCs/>
          <w:color w:val="000000"/>
        </w:rPr>
        <w:t>-</w:t>
      </w:r>
      <w:r w:rsidRPr="00162D5F">
        <w:rPr>
          <w:i/>
          <w:iCs/>
          <w:color w:val="000000"/>
          <w:lang w:val="ro-RO"/>
        </w:rPr>
        <w:t>„</w:t>
      </w:r>
      <w:r w:rsidRPr="00162D5F">
        <w:rPr>
          <w:i/>
          <w:iCs/>
          <w:color w:val="000000"/>
        </w:rPr>
        <w:t xml:space="preserve">Cultura” </w:t>
      </w:r>
      <w:proofErr w:type="spellStart"/>
      <w:r w:rsidRPr="00162D5F">
        <w:rPr>
          <w:i/>
          <w:iCs/>
          <w:color w:val="000000"/>
        </w:rPr>
        <w:t>și</w:t>
      </w:r>
      <w:proofErr w:type="spellEnd"/>
      <w:r w:rsidRPr="00162D5F">
        <w:rPr>
          <w:i/>
          <w:iCs/>
          <w:color w:val="000000"/>
        </w:rPr>
        <w:t xml:space="preserve"> </w:t>
      </w:r>
      <w:proofErr w:type="spellStart"/>
      <w:r w:rsidRPr="00162D5F">
        <w:rPr>
          <w:i/>
          <w:iCs/>
          <w:color w:val="000000"/>
        </w:rPr>
        <w:t>Anexa</w:t>
      </w:r>
      <w:proofErr w:type="spellEnd"/>
      <w:r w:rsidRPr="00162D5F">
        <w:rPr>
          <w:i/>
          <w:iCs/>
          <w:color w:val="000000"/>
        </w:rPr>
        <w:t xml:space="preserve"> VIII - Familia </w:t>
      </w:r>
      <w:proofErr w:type="spellStart"/>
      <w:r w:rsidRPr="00162D5F">
        <w:rPr>
          <w:i/>
          <w:iCs/>
          <w:color w:val="000000"/>
        </w:rPr>
        <w:t>ocupațională</w:t>
      </w:r>
      <w:proofErr w:type="spellEnd"/>
      <w:r w:rsidRPr="00162D5F">
        <w:rPr>
          <w:i/>
          <w:iCs/>
          <w:color w:val="000000"/>
        </w:rPr>
        <w:t xml:space="preserve"> de </w:t>
      </w:r>
      <w:proofErr w:type="spellStart"/>
      <w:r w:rsidRPr="00162D5F">
        <w:rPr>
          <w:i/>
          <w:iCs/>
          <w:color w:val="000000"/>
        </w:rPr>
        <w:t>funcții</w:t>
      </w:r>
      <w:proofErr w:type="spellEnd"/>
      <w:r w:rsidRPr="00162D5F">
        <w:rPr>
          <w:i/>
          <w:iCs/>
          <w:color w:val="000000"/>
        </w:rPr>
        <w:t xml:space="preserve"> </w:t>
      </w:r>
      <w:proofErr w:type="spellStart"/>
      <w:r w:rsidRPr="00162D5F">
        <w:rPr>
          <w:i/>
          <w:iCs/>
          <w:color w:val="000000"/>
        </w:rPr>
        <w:t>bugetare</w:t>
      </w:r>
      <w:proofErr w:type="spellEnd"/>
      <w:r w:rsidRPr="00162D5F">
        <w:rPr>
          <w:i/>
          <w:iCs/>
          <w:color w:val="000000"/>
        </w:rPr>
        <w:t>-</w:t>
      </w:r>
      <w:r w:rsidRPr="00162D5F">
        <w:rPr>
          <w:i/>
          <w:iCs/>
          <w:color w:val="000000"/>
          <w:lang w:val="ro-RO"/>
        </w:rPr>
        <w:t>„</w:t>
      </w:r>
      <w:proofErr w:type="spellStart"/>
      <w:r w:rsidRPr="00162D5F">
        <w:rPr>
          <w:i/>
          <w:iCs/>
          <w:color w:val="000000"/>
        </w:rPr>
        <w:t>Administratie</w:t>
      </w:r>
      <w:proofErr w:type="spellEnd"/>
      <w:r w:rsidRPr="00162D5F">
        <w:rPr>
          <w:i/>
          <w:iCs/>
          <w:color w:val="000000"/>
        </w:rPr>
        <w:t>”.</w:t>
      </w:r>
    </w:p>
    <w:p w14:paraId="119E0CE7" w14:textId="55510E09" w:rsidR="007E3B5D" w:rsidRPr="007F6348" w:rsidRDefault="007E3B5D" w:rsidP="007E3B5D">
      <w:pPr>
        <w:pStyle w:val="NormalWeb"/>
        <w:numPr>
          <w:ilvl w:val="0"/>
          <w:numId w:val="1"/>
        </w:numPr>
        <w:rPr>
          <w:i/>
          <w:iCs/>
          <w:color w:val="EE0000"/>
          <w:lang w:val="ro-RO" w:eastAsia="ro-RO"/>
        </w:rPr>
      </w:pPr>
      <w:proofErr w:type="spellStart"/>
      <w:r>
        <w:t>Ordinul</w:t>
      </w:r>
      <w:proofErr w:type="spellEnd"/>
      <w:r>
        <w:t xml:space="preserve"> nr. 600/2018,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Codului</w:t>
      </w:r>
      <w:proofErr w:type="spellEnd"/>
      <w:r>
        <w:t xml:space="preserve"> </w:t>
      </w:r>
      <w:proofErr w:type="spellStart"/>
      <w:r>
        <w:t>controlului</w:t>
      </w:r>
      <w:proofErr w:type="spellEnd"/>
      <w:r>
        <w:t xml:space="preserve"> intern managerial al </w:t>
      </w:r>
      <w:proofErr w:type="spellStart"/>
      <w:r>
        <w:t>entităţilor</w:t>
      </w:r>
      <w:proofErr w:type="spellEnd"/>
      <w:r>
        <w:t xml:space="preserve"> </w:t>
      </w:r>
      <w:proofErr w:type="spellStart"/>
      <w:r>
        <w:t>publice</w:t>
      </w:r>
      <w:proofErr w:type="spellEnd"/>
      <w:r>
        <w:t>,</w:t>
      </w:r>
      <w:r w:rsidRPr="00837709">
        <w:rPr>
          <w:lang w:eastAsia="ro-RO"/>
        </w:rPr>
        <w:t xml:space="preserve"> </w:t>
      </w:r>
      <w:r>
        <w:rPr>
          <w:lang w:eastAsia="ro-RO"/>
        </w:rPr>
        <w:t xml:space="preserve">cu </w:t>
      </w:r>
      <w:proofErr w:type="spellStart"/>
      <w:r>
        <w:rPr>
          <w:lang w:eastAsia="ro-RO"/>
        </w:rPr>
        <w:t>modific</w:t>
      </w:r>
      <w:r>
        <w:rPr>
          <w:lang w:val="ro-RO" w:eastAsia="ro-RO"/>
        </w:rPr>
        <w:t>ările</w:t>
      </w:r>
      <w:proofErr w:type="spellEnd"/>
      <w:r>
        <w:rPr>
          <w:lang w:val="ro-RO" w:eastAsia="ro-RO"/>
        </w:rPr>
        <w:t xml:space="preserve"> și completările ulterioare</w:t>
      </w:r>
      <w:r w:rsidR="007F6348">
        <w:t>;</w:t>
      </w:r>
      <w:r>
        <w:t xml:space="preserve"> </w:t>
      </w:r>
      <w:r w:rsidR="007F6348" w:rsidRPr="007F6348">
        <w:rPr>
          <w:i/>
          <w:iCs/>
        </w:rPr>
        <w:t>C</w:t>
      </w:r>
      <w:r w:rsidRPr="007F6348">
        <w:rPr>
          <w:i/>
          <w:iCs/>
        </w:rPr>
        <w:t xml:space="preserve">u </w:t>
      </w:r>
      <w:proofErr w:type="spellStart"/>
      <w:r w:rsidRPr="007F6348">
        <w:rPr>
          <w:i/>
          <w:iCs/>
        </w:rPr>
        <w:t>tematica</w:t>
      </w:r>
      <w:proofErr w:type="spellEnd"/>
      <w:r w:rsidRPr="007F6348">
        <w:rPr>
          <w:i/>
          <w:iCs/>
        </w:rPr>
        <w:t xml:space="preserve"> </w:t>
      </w:r>
      <w:r w:rsidRPr="007F6348">
        <w:rPr>
          <w:i/>
          <w:iCs/>
          <w:lang w:val="ro-RO"/>
        </w:rPr>
        <w:t>în integralitate.</w:t>
      </w:r>
    </w:p>
    <w:p w14:paraId="7761A706" w14:textId="219C2889" w:rsidR="007E3B5D" w:rsidRPr="001476A8" w:rsidRDefault="007E3B5D" w:rsidP="007E3B5D">
      <w:pPr>
        <w:pStyle w:val="NormalWeb"/>
        <w:numPr>
          <w:ilvl w:val="0"/>
          <w:numId w:val="1"/>
        </w:numPr>
        <w:rPr>
          <w:lang w:val="ro-RO"/>
        </w:rPr>
      </w:pPr>
      <w:r w:rsidRPr="00162D5F">
        <w:rPr>
          <w:color w:val="000000"/>
          <w:lang w:val="ro-RO"/>
        </w:rPr>
        <w:t xml:space="preserve">Ordinul nr. 517/2016, pentru aprobarea de proceduri aferente unor module care fac parte din procedura de </w:t>
      </w:r>
      <w:proofErr w:type="spellStart"/>
      <w:r w:rsidRPr="00162D5F">
        <w:rPr>
          <w:color w:val="000000"/>
          <w:lang w:val="ro-RO"/>
        </w:rPr>
        <w:t>funcţionare</w:t>
      </w:r>
      <w:proofErr w:type="spellEnd"/>
      <w:r w:rsidRPr="00162D5F">
        <w:rPr>
          <w:color w:val="000000"/>
          <w:lang w:val="ro-RO"/>
        </w:rPr>
        <w:t xml:space="preserve"> a sistemului </w:t>
      </w:r>
      <w:proofErr w:type="spellStart"/>
      <w:r w:rsidRPr="00162D5F">
        <w:rPr>
          <w:color w:val="000000"/>
          <w:lang w:val="ro-RO"/>
        </w:rPr>
        <w:t>naţional</w:t>
      </w:r>
      <w:proofErr w:type="spellEnd"/>
      <w:r w:rsidRPr="00162D5F">
        <w:rPr>
          <w:color w:val="000000"/>
          <w:lang w:val="ro-RO"/>
        </w:rPr>
        <w:t xml:space="preserve"> de raportare – </w:t>
      </w:r>
      <w:proofErr w:type="spellStart"/>
      <w:r w:rsidRPr="00162D5F">
        <w:rPr>
          <w:color w:val="000000"/>
          <w:lang w:val="ro-RO"/>
        </w:rPr>
        <w:t>Forexebug</w:t>
      </w:r>
      <w:proofErr w:type="spellEnd"/>
      <w:r w:rsidRPr="00162D5F">
        <w:rPr>
          <w:color w:val="000000"/>
          <w:lang w:val="ro-RO"/>
        </w:rPr>
        <w:t xml:space="preserve">, </w:t>
      </w:r>
      <w:r>
        <w:rPr>
          <w:lang w:eastAsia="ro-RO"/>
        </w:rPr>
        <w:t xml:space="preserve">cu </w:t>
      </w:r>
      <w:proofErr w:type="spellStart"/>
      <w:r>
        <w:rPr>
          <w:lang w:eastAsia="ro-RO"/>
        </w:rPr>
        <w:t>modific</w:t>
      </w:r>
      <w:r>
        <w:rPr>
          <w:lang w:val="ro-RO" w:eastAsia="ro-RO"/>
        </w:rPr>
        <w:t>ările</w:t>
      </w:r>
      <w:proofErr w:type="spellEnd"/>
      <w:r>
        <w:rPr>
          <w:lang w:val="ro-RO" w:eastAsia="ro-RO"/>
        </w:rPr>
        <w:t xml:space="preserve"> și completările ulterioare</w:t>
      </w:r>
      <w:r w:rsidR="007F6348">
        <w:t>;</w:t>
      </w:r>
      <w:r>
        <w:t xml:space="preserve"> </w:t>
      </w:r>
      <w:r w:rsidR="007F6348" w:rsidRPr="007F6348">
        <w:rPr>
          <w:i/>
          <w:iCs/>
        </w:rPr>
        <w:t xml:space="preserve">Cu </w:t>
      </w:r>
      <w:proofErr w:type="spellStart"/>
      <w:r w:rsidR="007F6348" w:rsidRPr="007F6348">
        <w:rPr>
          <w:i/>
          <w:iCs/>
        </w:rPr>
        <w:t>tematica</w:t>
      </w:r>
      <w:proofErr w:type="spellEnd"/>
      <w:r w:rsidR="007F6348" w:rsidRPr="007F6348">
        <w:rPr>
          <w:i/>
          <w:iCs/>
        </w:rPr>
        <w:t xml:space="preserve"> </w:t>
      </w:r>
      <w:r w:rsidR="007F6348" w:rsidRPr="007F6348">
        <w:rPr>
          <w:i/>
          <w:iCs/>
          <w:lang w:val="ro-RO"/>
        </w:rPr>
        <w:t>în integralitate.</w:t>
      </w:r>
    </w:p>
    <w:p w14:paraId="54E64D68" w14:textId="4F2E527A" w:rsidR="007F6348" w:rsidRPr="007F6348" w:rsidRDefault="007E3B5D" w:rsidP="007E3B5D">
      <w:pPr>
        <w:pStyle w:val="NormalWeb"/>
        <w:numPr>
          <w:ilvl w:val="0"/>
          <w:numId w:val="1"/>
        </w:numPr>
        <w:rPr>
          <w:color w:val="EE0000"/>
          <w:lang w:val="ro-RO" w:eastAsia="ro-RO"/>
        </w:rPr>
      </w:pPr>
      <w:proofErr w:type="spellStart"/>
      <w:r>
        <w:t>Ordinul</w:t>
      </w:r>
      <w:proofErr w:type="spellEnd"/>
      <w:r>
        <w:t xml:space="preserve"> nr. 2.861/2009,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aprobare</w:t>
      </w:r>
      <w:proofErr w:type="spellEnd"/>
      <w:r>
        <w:t xml:space="preserve"> </w:t>
      </w:r>
      <w:hyperlink w:history="1">
        <w:proofErr w:type="spellStart"/>
        <w:r w:rsidRPr="007F6348">
          <w:rPr>
            <w:rStyle w:val="Hyperlink"/>
            <w:rFonts w:eastAsiaTheme="majorEastAsia"/>
            <w:color w:val="auto"/>
          </w:rPr>
          <w:t>Normelor</w:t>
        </w:r>
        <w:proofErr w:type="spellEnd"/>
      </w:hyperlink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efectuarea</w:t>
      </w:r>
      <w:proofErr w:type="spellEnd"/>
      <w:r>
        <w:t xml:space="preserve"> </w:t>
      </w:r>
      <w:proofErr w:type="spellStart"/>
      <w:r>
        <w:t>inventarierii</w:t>
      </w:r>
      <w:proofErr w:type="spellEnd"/>
      <w:r>
        <w:t xml:space="preserve"> </w:t>
      </w:r>
      <w:proofErr w:type="spellStart"/>
      <w:r>
        <w:t>elementelor</w:t>
      </w:r>
      <w:proofErr w:type="spellEnd"/>
      <w:r>
        <w:t xml:space="preserve"> de natura </w:t>
      </w:r>
      <w:proofErr w:type="spellStart"/>
      <w:r>
        <w:t>activelor</w:t>
      </w:r>
      <w:proofErr w:type="spellEnd"/>
      <w:r>
        <w:t xml:space="preserve">, </w:t>
      </w:r>
      <w:proofErr w:type="spellStart"/>
      <w:r>
        <w:t>datoriilor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capitalurilor</w:t>
      </w:r>
      <w:proofErr w:type="spellEnd"/>
      <w:r>
        <w:t xml:space="preserve"> </w:t>
      </w:r>
      <w:proofErr w:type="spellStart"/>
      <w:r>
        <w:t>proprii</w:t>
      </w:r>
      <w:proofErr w:type="spellEnd"/>
      <w:r w:rsidRPr="000072BC">
        <w:rPr>
          <w:lang w:eastAsia="ro-RO"/>
        </w:rPr>
        <w:t xml:space="preserve"> </w:t>
      </w:r>
      <w:r>
        <w:rPr>
          <w:lang w:eastAsia="ro-RO"/>
        </w:rPr>
        <w:t xml:space="preserve">cu </w:t>
      </w:r>
      <w:proofErr w:type="spellStart"/>
      <w:r>
        <w:rPr>
          <w:lang w:eastAsia="ro-RO"/>
        </w:rPr>
        <w:t>modific</w:t>
      </w:r>
      <w:r w:rsidRPr="007F6348">
        <w:rPr>
          <w:lang w:val="ro-RO" w:eastAsia="ro-RO"/>
        </w:rPr>
        <w:t>ările</w:t>
      </w:r>
      <w:proofErr w:type="spellEnd"/>
      <w:r w:rsidRPr="007F6348">
        <w:rPr>
          <w:lang w:val="ro-RO" w:eastAsia="ro-RO"/>
        </w:rPr>
        <w:t xml:space="preserve"> și completările ulterioare</w:t>
      </w:r>
      <w:r w:rsidR="007F6348">
        <w:t>;</w:t>
      </w:r>
      <w:r>
        <w:t xml:space="preserve"> </w:t>
      </w:r>
      <w:r w:rsidR="007F6348" w:rsidRPr="007F6348">
        <w:rPr>
          <w:i/>
          <w:iCs/>
        </w:rPr>
        <w:t xml:space="preserve">Cu </w:t>
      </w:r>
      <w:proofErr w:type="spellStart"/>
      <w:r w:rsidR="007F6348" w:rsidRPr="007F6348">
        <w:rPr>
          <w:i/>
          <w:iCs/>
        </w:rPr>
        <w:t>tematica</w:t>
      </w:r>
      <w:proofErr w:type="spellEnd"/>
      <w:r w:rsidR="007F6348" w:rsidRPr="007F6348">
        <w:rPr>
          <w:i/>
          <w:iCs/>
        </w:rPr>
        <w:t xml:space="preserve"> </w:t>
      </w:r>
      <w:r w:rsidR="007F6348" w:rsidRPr="007F6348">
        <w:rPr>
          <w:i/>
          <w:iCs/>
          <w:lang w:val="ro-RO"/>
        </w:rPr>
        <w:t>în integralitate.</w:t>
      </w:r>
    </w:p>
    <w:p w14:paraId="6883198B" w14:textId="2BA55B65" w:rsidR="007E3B5D" w:rsidRPr="007F6348" w:rsidRDefault="007E3B5D" w:rsidP="007E3B5D">
      <w:pPr>
        <w:pStyle w:val="NormalWeb"/>
        <w:numPr>
          <w:ilvl w:val="0"/>
          <w:numId w:val="1"/>
        </w:numPr>
        <w:rPr>
          <w:color w:val="EE0000"/>
          <w:lang w:val="ro-RO" w:eastAsia="ro-RO"/>
        </w:rPr>
      </w:pPr>
      <w:proofErr w:type="spellStart"/>
      <w:r>
        <w:lastRenderedPageBreak/>
        <w:t>Ordonanța</w:t>
      </w:r>
      <w:proofErr w:type="spellEnd"/>
      <w:r>
        <w:t xml:space="preserve"> </w:t>
      </w:r>
      <w:proofErr w:type="spellStart"/>
      <w:r>
        <w:t>Guvernului</w:t>
      </w:r>
      <w:proofErr w:type="spellEnd"/>
      <w:r>
        <w:t xml:space="preserve"> nr. 21/2007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instituţiile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companiile</w:t>
      </w:r>
      <w:proofErr w:type="spellEnd"/>
      <w:r>
        <w:t xml:space="preserve"> de </w:t>
      </w:r>
      <w:proofErr w:type="spellStart"/>
      <w:r>
        <w:t>spectacole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concerte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desfăşurarea</w:t>
      </w:r>
      <w:proofErr w:type="spellEnd"/>
      <w:r>
        <w:t xml:space="preserve"> </w:t>
      </w:r>
      <w:proofErr w:type="spellStart"/>
      <w:r>
        <w:t>activităţii</w:t>
      </w:r>
      <w:proofErr w:type="spellEnd"/>
      <w:r>
        <w:t xml:space="preserve"> de </w:t>
      </w:r>
      <w:proofErr w:type="spellStart"/>
      <w:r>
        <w:t>impresariat</w:t>
      </w:r>
      <w:proofErr w:type="spellEnd"/>
      <w:r>
        <w:t xml:space="preserve"> artistic,</w:t>
      </w:r>
      <w:r w:rsidRPr="000072BC">
        <w:rPr>
          <w:lang w:eastAsia="ro-RO"/>
        </w:rPr>
        <w:t xml:space="preserve"> </w:t>
      </w:r>
      <w:r>
        <w:rPr>
          <w:lang w:eastAsia="ro-RO"/>
        </w:rPr>
        <w:t xml:space="preserve">cu </w:t>
      </w:r>
      <w:proofErr w:type="spellStart"/>
      <w:r>
        <w:rPr>
          <w:lang w:eastAsia="ro-RO"/>
        </w:rPr>
        <w:t>modific</w:t>
      </w:r>
      <w:r w:rsidRPr="007F6348">
        <w:rPr>
          <w:lang w:val="ro-RO" w:eastAsia="ro-RO"/>
        </w:rPr>
        <w:t>ările</w:t>
      </w:r>
      <w:proofErr w:type="spellEnd"/>
      <w:r w:rsidRPr="007F6348">
        <w:rPr>
          <w:lang w:val="ro-RO" w:eastAsia="ro-RO"/>
        </w:rPr>
        <w:t xml:space="preserve"> și completările ulterioare</w:t>
      </w:r>
      <w:r w:rsidR="007F6348">
        <w:t xml:space="preserve">; </w:t>
      </w:r>
      <w:r w:rsidR="007F6348">
        <w:rPr>
          <w:i/>
          <w:iCs/>
        </w:rPr>
        <w:t>C</w:t>
      </w:r>
      <w:r w:rsidRPr="007F6348">
        <w:rPr>
          <w:i/>
          <w:iCs/>
        </w:rPr>
        <w:t xml:space="preserve">u </w:t>
      </w:r>
      <w:proofErr w:type="spellStart"/>
      <w:r w:rsidRPr="007F6348">
        <w:rPr>
          <w:i/>
          <w:iCs/>
        </w:rPr>
        <w:t>tematica</w:t>
      </w:r>
      <w:proofErr w:type="spellEnd"/>
      <w:r w:rsidRPr="007F6348">
        <w:rPr>
          <w:i/>
          <w:iCs/>
        </w:rPr>
        <w:t xml:space="preserve"> </w:t>
      </w:r>
      <w:proofErr w:type="spellStart"/>
      <w:r w:rsidRPr="007F6348">
        <w:rPr>
          <w:i/>
          <w:iCs/>
        </w:rPr>
        <w:t>în</w:t>
      </w:r>
      <w:proofErr w:type="spellEnd"/>
      <w:r w:rsidRPr="007F6348">
        <w:rPr>
          <w:i/>
          <w:iCs/>
        </w:rPr>
        <w:t xml:space="preserve"> </w:t>
      </w:r>
      <w:proofErr w:type="spellStart"/>
      <w:r w:rsidRPr="007F6348">
        <w:rPr>
          <w:i/>
          <w:iCs/>
        </w:rPr>
        <w:t>integralitate</w:t>
      </w:r>
      <w:proofErr w:type="spellEnd"/>
      <w:r>
        <w:t>.</w:t>
      </w:r>
    </w:p>
    <w:p w14:paraId="0877C549" w14:textId="77777777" w:rsidR="007E3B5D" w:rsidRDefault="007E3B5D" w:rsidP="007E3B5D">
      <w:pPr>
        <w:pStyle w:val="sden"/>
        <w:numPr>
          <w:ilvl w:val="0"/>
          <w:numId w:val="1"/>
        </w:numPr>
      </w:pPr>
      <w:r>
        <w:t>Regulamentul de Organizare și Funcționare al Operei Naționale Române din Cluj-Napoca;</w:t>
      </w:r>
    </w:p>
    <w:p w14:paraId="75D8488C" w14:textId="77777777" w:rsidR="007E3B5D" w:rsidRDefault="007E3B5D" w:rsidP="007E3B5D">
      <w:pPr>
        <w:pStyle w:val="sden"/>
        <w:numPr>
          <w:ilvl w:val="0"/>
          <w:numId w:val="1"/>
        </w:numPr>
      </w:pPr>
      <w:proofErr w:type="spellStart"/>
      <w:r>
        <w:t>Regulametul</w:t>
      </w:r>
      <w:proofErr w:type="spellEnd"/>
      <w:r>
        <w:t xml:space="preserve"> intern</w:t>
      </w:r>
      <w:r w:rsidRPr="000072BC">
        <w:t xml:space="preserve"> </w:t>
      </w:r>
      <w:r>
        <w:t>al Operei Naționale Române din Cluj-Napoca.</w:t>
      </w:r>
    </w:p>
    <w:p w14:paraId="721E2C7D" w14:textId="77777777" w:rsidR="007E3B5D" w:rsidRDefault="007E3B5D" w:rsidP="007E3B5D">
      <w:pPr>
        <w:pStyle w:val="sden"/>
        <w:ind w:left="360"/>
      </w:pPr>
    </w:p>
    <w:p w14:paraId="70CC4CC4" w14:textId="77777777" w:rsidR="00256186" w:rsidRDefault="00256186"/>
    <w:sectPr w:rsidR="002027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BF0EA8"/>
    <w:multiLevelType w:val="hybridMultilevel"/>
    <w:tmpl w:val="793A3466"/>
    <w:lvl w:ilvl="0" w:tplc="B528670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526750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B5D"/>
    <w:rsid w:val="00223116"/>
    <w:rsid w:val="00256186"/>
    <w:rsid w:val="003E60A7"/>
    <w:rsid w:val="004B4D1B"/>
    <w:rsid w:val="007E3B5D"/>
    <w:rsid w:val="007F553A"/>
    <w:rsid w:val="007F6348"/>
    <w:rsid w:val="0080311C"/>
    <w:rsid w:val="0080745F"/>
    <w:rsid w:val="00A61B17"/>
    <w:rsid w:val="00B3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D73C1"/>
  <w15:chartTrackingRefBased/>
  <w15:docId w15:val="{9B1F496F-B092-48C5-91DD-5EB7EDCEC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B5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7E3B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E3B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E3B5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E3B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E3B5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E3B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E3B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E3B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E3B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E3B5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E3B5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E3B5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E3B5D"/>
    <w:rPr>
      <w:rFonts w:eastAsiaTheme="majorEastAsia" w:cstheme="majorBidi"/>
      <w:i/>
      <w:iCs/>
      <w:color w:val="365F9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E3B5D"/>
    <w:rPr>
      <w:rFonts w:eastAsiaTheme="majorEastAsia" w:cstheme="majorBidi"/>
      <w:color w:val="365F9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E3B5D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E3B5D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E3B5D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E3B5D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E3B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E3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E3B5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E3B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E3B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E3B5D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E3B5D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E3B5D"/>
    <w:rPr>
      <w:i/>
      <w:iCs/>
      <w:color w:val="365F9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E3B5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E3B5D"/>
    <w:rPr>
      <w:i/>
      <w:iCs/>
      <w:color w:val="365F9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E3B5D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rsid w:val="007E3B5D"/>
    <w:pPr>
      <w:spacing w:before="100" w:beforeAutospacing="1" w:after="100" w:afterAutospacing="1"/>
    </w:pPr>
  </w:style>
  <w:style w:type="character" w:styleId="Hyperlink">
    <w:name w:val="Hyperlink"/>
    <w:uiPriority w:val="99"/>
    <w:rsid w:val="007E3B5D"/>
    <w:rPr>
      <w:color w:val="0000FF"/>
      <w:u w:val="single"/>
    </w:rPr>
  </w:style>
  <w:style w:type="paragraph" w:customStyle="1" w:styleId="sden">
    <w:name w:val="s_den"/>
    <w:basedOn w:val="Normal"/>
    <w:rsid w:val="007E3B5D"/>
    <w:pPr>
      <w:spacing w:before="100" w:beforeAutospacing="1" w:after="100" w:afterAutospacing="1"/>
    </w:pPr>
    <w:rPr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637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Narcisa Radu ONRCJ</dc:creator>
  <cp:keywords/>
  <dc:description/>
  <cp:lastModifiedBy>Narcisa Radu ONRCJ</cp:lastModifiedBy>
  <cp:revision>3</cp:revision>
  <cp:lastPrinted>2025-11-25T09:17:00Z</cp:lastPrinted>
  <dcterms:created xsi:type="dcterms:W3CDTF">2025-11-25T09:22:00Z</dcterms:created>
  <dcterms:modified xsi:type="dcterms:W3CDTF">2025-11-25T09:26:00Z</dcterms:modified>
</cp:coreProperties>
</file>